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F5" w:rsidRPr="008062EE" w:rsidRDefault="00112D7A" w:rsidP="00E95B5F">
      <w:pPr>
        <w:pStyle w:val="Title"/>
        <w:framePr w:wrap="notBeside" w:x="1526" w:y="368"/>
        <w:rPr>
          <w:rFonts w:ascii="Book Antiqua" w:hAnsi="Book Antiqua"/>
          <w:sz w:val="40"/>
          <w:szCs w:val="40"/>
        </w:rPr>
      </w:pPr>
      <w:r w:rsidRPr="008062EE">
        <w:rPr>
          <w:rFonts w:ascii="Book Antiqua" w:hAnsi="Book Antiqua"/>
          <w:sz w:val="40"/>
          <w:szCs w:val="40"/>
        </w:rPr>
        <w:t xml:space="preserve">Title </w:t>
      </w:r>
      <w:r w:rsidR="000D6AF5" w:rsidRPr="008062EE">
        <w:rPr>
          <w:rFonts w:ascii="Book Antiqua" w:hAnsi="Book Antiqua"/>
          <w:sz w:val="40"/>
          <w:szCs w:val="40"/>
        </w:rPr>
        <w:t>of Paper</w:t>
      </w:r>
      <w:r w:rsidR="00BE7A25">
        <w:rPr>
          <w:rFonts w:ascii="Book Antiqua" w:hAnsi="Book Antiqua"/>
          <w:sz w:val="40"/>
          <w:szCs w:val="40"/>
        </w:rPr>
        <w:t xml:space="preserve"> Submitted to AL</w:t>
      </w:r>
      <w:r w:rsidRPr="008062EE">
        <w:rPr>
          <w:rFonts w:ascii="Book Antiqua" w:hAnsi="Book Antiqua"/>
          <w:sz w:val="40"/>
          <w:szCs w:val="40"/>
        </w:rPr>
        <w:t>-M</w:t>
      </w:r>
      <w:r w:rsidR="00E95B5F" w:rsidRPr="008062EE">
        <w:rPr>
          <w:rFonts w:ascii="Book Antiqua" w:hAnsi="Book Antiqua"/>
          <w:sz w:val="40"/>
          <w:szCs w:val="40"/>
        </w:rPr>
        <w:t>UHANDIS</w:t>
      </w:r>
      <w:r w:rsidRPr="008062EE">
        <w:rPr>
          <w:rFonts w:ascii="Book Antiqua" w:hAnsi="Book Antiqua"/>
          <w:sz w:val="40"/>
          <w:szCs w:val="40"/>
        </w:rPr>
        <w:t xml:space="preserve"> Journal </w:t>
      </w:r>
      <w:r w:rsidR="007B01F6" w:rsidRPr="008062EE">
        <w:rPr>
          <w:rFonts w:ascii="Book Antiqua" w:hAnsi="Book Antiqua"/>
          <w:sz w:val="40"/>
          <w:szCs w:val="40"/>
        </w:rPr>
        <w:t>(</w:t>
      </w:r>
      <w:r w:rsidRPr="008062EE">
        <w:rPr>
          <w:rFonts w:ascii="Book Antiqua" w:hAnsi="Book Antiqua"/>
          <w:sz w:val="40"/>
          <w:szCs w:val="40"/>
        </w:rPr>
        <w:t>JMISE</w:t>
      </w:r>
      <w:r w:rsidR="007B01F6" w:rsidRPr="008062EE">
        <w:rPr>
          <w:rFonts w:ascii="Book Antiqua" w:hAnsi="Book Antiqua"/>
          <w:sz w:val="40"/>
          <w:szCs w:val="40"/>
        </w:rPr>
        <w:t>)</w:t>
      </w:r>
    </w:p>
    <w:p w:rsidR="00656093" w:rsidRPr="00656093" w:rsidRDefault="00656093" w:rsidP="00656093"/>
    <w:p w:rsidR="00A03416" w:rsidRPr="00FE5B6E" w:rsidRDefault="00F3070F" w:rsidP="00FE5B6E">
      <w:pPr>
        <w:pStyle w:val="Text"/>
        <w:framePr w:w="10358" w:hSpace="187" w:vSpace="187" w:wrap="notBeside" w:vAnchor="text" w:hAnchor="page" w:x="931" w:y="1862"/>
        <w:pBdr>
          <w:top w:val="single" w:sz="4" w:space="1" w:color="auto"/>
          <w:bottom w:val="single" w:sz="4" w:space="1" w:color="auto"/>
        </w:pBdr>
        <w:spacing w:before="240" w:after="240" w:line="264" w:lineRule="auto"/>
        <w:ind w:firstLine="0"/>
        <w:rPr>
          <w:rFonts w:ascii="Book Antiqua" w:hAnsi="Book Antiqua"/>
          <w:b/>
          <w:bCs/>
          <w:caps/>
          <w:sz w:val="24"/>
          <w:szCs w:val="24"/>
        </w:rPr>
      </w:pPr>
      <w:r w:rsidRPr="00FE5B6E">
        <w:rPr>
          <w:rFonts w:ascii="Book Antiqua" w:hAnsi="Book Antiqua"/>
          <w:b/>
          <w:bCs/>
          <w:caps/>
          <w:sz w:val="24"/>
          <w:szCs w:val="24"/>
        </w:rPr>
        <w:t>ABST</w:t>
      </w:r>
      <w:r w:rsidR="00A03416" w:rsidRPr="00FE5B6E">
        <w:rPr>
          <w:rFonts w:ascii="Book Antiqua" w:hAnsi="Book Antiqua"/>
          <w:b/>
          <w:bCs/>
          <w:caps/>
          <w:sz w:val="24"/>
          <w:szCs w:val="24"/>
        </w:rPr>
        <w:t>RACT</w:t>
      </w:r>
    </w:p>
    <w:p w:rsidR="004B547A" w:rsidRDefault="00A03416" w:rsidP="004B547A">
      <w:pPr>
        <w:framePr w:w="10358" w:hSpace="187" w:vSpace="187" w:wrap="notBeside" w:vAnchor="text" w:hAnchor="page" w:x="931" w:y="1862"/>
        <w:spacing w:after="240" w:line="252" w:lineRule="auto"/>
        <w:jc w:val="both"/>
        <w:rPr>
          <w:rFonts w:ascii="Book Antiqua" w:hAnsi="Book Antiqua"/>
        </w:rPr>
      </w:pPr>
      <w:r w:rsidRPr="007B01F6">
        <w:rPr>
          <w:rFonts w:ascii="Book Antiqua" w:hAnsi="Book Antiqua"/>
        </w:rPr>
        <w:t>These instructions give you guideline</w:t>
      </w:r>
      <w:r w:rsidR="00C15FD0">
        <w:rPr>
          <w:rFonts w:ascii="Book Antiqua" w:hAnsi="Book Antiqua"/>
        </w:rPr>
        <w:t>s for preparing the paper</w:t>
      </w:r>
      <w:r w:rsidRPr="007B01F6">
        <w:rPr>
          <w:rFonts w:ascii="Book Antiqua" w:hAnsi="Book Antiqua"/>
        </w:rPr>
        <w:t>. Use this document as a template if you are using Microsoft Word 20</w:t>
      </w:r>
      <w:r w:rsidR="00224CAF">
        <w:rPr>
          <w:rFonts w:ascii="Book Antiqua" w:hAnsi="Book Antiqua"/>
        </w:rPr>
        <w:t>10</w:t>
      </w:r>
      <w:r w:rsidR="00C15FD0">
        <w:rPr>
          <w:rFonts w:ascii="Book Antiqua" w:hAnsi="Book Antiqua"/>
        </w:rPr>
        <w:t xml:space="preserve"> or later</w:t>
      </w:r>
      <w:r w:rsidRPr="007B01F6">
        <w:rPr>
          <w:rFonts w:ascii="Book Antiqua" w:hAnsi="Book Antiqua"/>
        </w:rPr>
        <w:t xml:space="preserve">. The format of this paper is </w:t>
      </w:r>
      <w:r w:rsidR="00C15FD0">
        <w:rPr>
          <w:rFonts w:ascii="Book Antiqua" w:hAnsi="Book Antiqua"/>
        </w:rPr>
        <w:t>A4 s</w:t>
      </w:r>
      <w:r w:rsidR="00195ED4">
        <w:rPr>
          <w:rFonts w:ascii="Book Antiqua" w:hAnsi="Book Antiqua"/>
        </w:rPr>
        <w:t>ize,</w:t>
      </w:r>
      <w:r w:rsidRPr="007B01F6">
        <w:rPr>
          <w:rFonts w:ascii="Book Antiqua" w:hAnsi="Book Antiqua"/>
        </w:rPr>
        <w:t xml:space="preserve"> two columns text </w:t>
      </w:r>
      <w:r w:rsidR="00C15FD0">
        <w:rPr>
          <w:rFonts w:ascii="Book Antiqua" w:hAnsi="Book Antiqua"/>
        </w:rPr>
        <w:t xml:space="preserve">with </w:t>
      </w:r>
      <w:r w:rsidRPr="007B01F6">
        <w:rPr>
          <w:rFonts w:ascii="Book Antiqua" w:hAnsi="Book Antiqua"/>
        </w:rPr>
        <w:t xml:space="preserve">top and bottom margins are </w:t>
      </w:r>
      <w:r w:rsidR="00C15FD0">
        <w:rPr>
          <w:rFonts w:ascii="Book Antiqua" w:hAnsi="Book Antiqua"/>
        </w:rPr>
        <w:t>1</w:t>
      </w:r>
      <w:r w:rsidR="00224CAF">
        <w:rPr>
          <w:rFonts w:ascii="Book Antiqua" w:hAnsi="Book Antiqua"/>
        </w:rPr>
        <w:t>.7</w:t>
      </w:r>
      <w:r w:rsidR="00C15FD0">
        <w:rPr>
          <w:rFonts w:ascii="Book Antiqua" w:hAnsi="Book Antiqua"/>
        </w:rPr>
        <w:t>8 cm</w:t>
      </w:r>
      <w:r w:rsidRPr="007B01F6">
        <w:rPr>
          <w:rFonts w:ascii="Book Antiqua" w:hAnsi="Book Antiqua"/>
        </w:rPr>
        <w:t xml:space="preserve"> whereas the left and right margins are </w:t>
      </w:r>
      <w:r w:rsidR="00E32EC1">
        <w:rPr>
          <w:rFonts w:ascii="Book Antiqua" w:hAnsi="Book Antiqua"/>
        </w:rPr>
        <w:t>1</w:t>
      </w:r>
      <w:r w:rsidR="00224CAF">
        <w:rPr>
          <w:rFonts w:ascii="Book Antiqua" w:hAnsi="Book Antiqua"/>
        </w:rPr>
        <w:t>.6</w:t>
      </w:r>
      <w:r w:rsidR="00642BC3">
        <w:rPr>
          <w:rFonts w:ascii="Book Antiqua" w:hAnsi="Book Antiqua"/>
        </w:rPr>
        <w:t>5</w:t>
      </w:r>
      <w:r w:rsidR="00224CAF">
        <w:rPr>
          <w:rFonts w:ascii="Book Antiqua" w:hAnsi="Book Antiqua"/>
        </w:rPr>
        <w:t xml:space="preserve"> </w:t>
      </w:r>
      <w:r w:rsidR="00E32EC1">
        <w:rPr>
          <w:rFonts w:ascii="Book Antiqua" w:hAnsi="Book Antiqua"/>
        </w:rPr>
        <w:t>cm</w:t>
      </w:r>
      <w:r w:rsidRPr="007B01F6">
        <w:rPr>
          <w:rFonts w:ascii="Book Antiqua" w:hAnsi="Book Antiqua"/>
        </w:rPr>
        <w:t xml:space="preserve">. </w:t>
      </w:r>
      <w:r w:rsidR="00642BC3">
        <w:rPr>
          <w:rFonts w:ascii="Book Antiqua" w:hAnsi="Book Antiqua"/>
        </w:rPr>
        <w:t xml:space="preserve">The whole document is written with font type “Book </w:t>
      </w:r>
      <w:r w:rsidR="00495C47">
        <w:rPr>
          <w:rFonts w:ascii="Book Antiqua" w:hAnsi="Book Antiqua"/>
        </w:rPr>
        <w:t>Antiqua</w:t>
      </w:r>
      <w:r w:rsidR="00642BC3">
        <w:rPr>
          <w:rFonts w:ascii="Book Antiqua" w:hAnsi="Book Antiqua"/>
        </w:rPr>
        <w:t xml:space="preserve">”. The </w:t>
      </w:r>
      <w:r w:rsidR="00E32EC1">
        <w:rPr>
          <w:rFonts w:ascii="Book Antiqua" w:hAnsi="Book Antiqua"/>
        </w:rPr>
        <w:t xml:space="preserve">font </w:t>
      </w:r>
      <w:proofErr w:type="gramStart"/>
      <w:r w:rsidR="00642BC3">
        <w:rPr>
          <w:rFonts w:ascii="Book Antiqua" w:hAnsi="Book Antiqua"/>
        </w:rPr>
        <w:t>size</w:t>
      </w:r>
      <w:proofErr w:type="gramEnd"/>
      <w:r w:rsidR="00642BC3">
        <w:rPr>
          <w:rFonts w:ascii="Book Antiqua" w:hAnsi="Book Antiqua"/>
        </w:rPr>
        <w:t xml:space="preserve"> of header is </w:t>
      </w:r>
      <w:r w:rsidR="00AC476A">
        <w:rPr>
          <w:rFonts w:ascii="Book Antiqua" w:hAnsi="Book Antiqua"/>
        </w:rPr>
        <w:t>1</w:t>
      </w:r>
      <w:bookmarkStart w:id="0" w:name="_GoBack"/>
      <w:bookmarkEnd w:id="0"/>
      <w:r w:rsidR="00AC476A">
        <w:rPr>
          <w:rFonts w:ascii="Book Antiqua" w:hAnsi="Book Antiqua"/>
        </w:rPr>
        <w:t>2</w:t>
      </w:r>
      <w:r w:rsidR="00A502A4">
        <w:rPr>
          <w:rFonts w:ascii="Book Antiqua" w:hAnsi="Book Antiqua"/>
        </w:rPr>
        <w:t>, bold</w:t>
      </w:r>
      <w:r w:rsidR="00E32EC1">
        <w:rPr>
          <w:rFonts w:ascii="Book Antiqua" w:hAnsi="Book Antiqua"/>
        </w:rPr>
        <w:t xml:space="preserve"> </w:t>
      </w:r>
      <w:r w:rsidR="00AC476A">
        <w:rPr>
          <w:rFonts w:ascii="Book Antiqua" w:hAnsi="Book Antiqua"/>
        </w:rPr>
        <w:t xml:space="preserve">(all capitals), </w:t>
      </w:r>
      <w:r w:rsidR="004B547A">
        <w:rPr>
          <w:rFonts w:ascii="Book Antiqua" w:hAnsi="Book Antiqua"/>
        </w:rPr>
        <w:t xml:space="preserve">while the font size of </w:t>
      </w:r>
      <w:r w:rsidR="00E32EC1">
        <w:rPr>
          <w:rFonts w:ascii="Book Antiqua" w:hAnsi="Book Antiqua"/>
        </w:rPr>
        <w:t xml:space="preserve">content is </w:t>
      </w:r>
      <w:r w:rsidR="00AC476A">
        <w:rPr>
          <w:rFonts w:ascii="Book Antiqua" w:hAnsi="Book Antiqua"/>
        </w:rPr>
        <w:t>10, normal</w:t>
      </w:r>
      <w:r w:rsidR="00642BC3">
        <w:rPr>
          <w:rFonts w:ascii="Book Antiqua" w:hAnsi="Book Antiqua"/>
        </w:rPr>
        <w:t xml:space="preserve">. </w:t>
      </w:r>
      <w:r w:rsidRPr="007B01F6">
        <w:rPr>
          <w:rFonts w:ascii="Book Antiqua" w:hAnsi="Book Antiqua"/>
        </w:rPr>
        <w:t>Define all symbols used in the abstract</w:t>
      </w:r>
      <w:r w:rsidR="00E32EC1">
        <w:rPr>
          <w:rFonts w:ascii="Book Antiqua" w:hAnsi="Book Antiqua"/>
        </w:rPr>
        <w:t xml:space="preserve"> without abbreviations</w:t>
      </w:r>
      <w:r w:rsidRPr="007B01F6">
        <w:rPr>
          <w:rFonts w:ascii="Book Antiqua" w:hAnsi="Book Antiqua"/>
        </w:rPr>
        <w:t xml:space="preserve">. Do not cite </w:t>
      </w:r>
      <w:r w:rsidR="00E32EC1">
        <w:rPr>
          <w:rFonts w:ascii="Book Antiqua" w:hAnsi="Book Antiqua"/>
        </w:rPr>
        <w:t xml:space="preserve">any </w:t>
      </w:r>
      <w:r w:rsidRPr="007B01F6">
        <w:rPr>
          <w:rFonts w:ascii="Book Antiqua" w:hAnsi="Book Antiqua"/>
        </w:rPr>
        <w:t>references in the abstract. The abstract should be self-contained a</w:t>
      </w:r>
      <w:r w:rsidR="004B547A">
        <w:rPr>
          <w:rFonts w:ascii="Book Antiqua" w:hAnsi="Book Antiqua"/>
        </w:rPr>
        <w:t>nd should not exceed 200 words.</w:t>
      </w:r>
    </w:p>
    <w:p w:rsidR="004B547A" w:rsidRPr="00FE5B6E" w:rsidRDefault="004B547A" w:rsidP="00FE5B6E">
      <w:pPr>
        <w:pStyle w:val="Text"/>
        <w:framePr w:w="10358" w:hSpace="187" w:vSpace="187" w:wrap="notBeside" w:vAnchor="text" w:hAnchor="page" w:x="931" w:y="1862"/>
        <w:pBdr>
          <w:top w:val="single" w:sz="4" w:space="1" w:color="auto"/>
          <w:bottom w:val="single" w:sz="4" w:space="1" w:color="auto"/>
        </w:pBdr>
        <w:spacing w:before="240" w:after="240" w:line="264" w:lineRule="auto"/>
        <w:ind w:firstLine="0"/>
        <w:rPr>
          <w:rFonts w:ascii="Book Antiqua" w:hAnsi="Book Antiqua"/>
          <w:b/>
          <w:bCs/>
          <w:caps/>
          <w:sz w:val="24"/>
          <w:szCs w:val="24"/>
        </w:rPr>
      </w:pPr>
      <w:r w:rsidRPr="00FE5B6E">
        <w:rPr>
          <w:rFonts w:ascii="Book Antiqua" w:hAnsi="Book Antiqua"/>
          <w:b/>
          <w:bCs/>
          <w:caps/>
          <w:sz w:val="24"/>
          <w:szCs w:val="24"/>
        </w:rPr>
        <w:t>KEYWORDS</w:t>
      </w:r>
    </w:p>
    <w:p w:rsidR="00E32EC1" w:rsidRDefault="00E32EC1" w:rsidP="00E32EC1">
      <w:pPr>
        <w:framePr w:w="10358" w:hSpace="187" w:vSpace="187" w:wrap="notBeside" w:vAnchor="text" w:hAnchor="page" w:x="931" w:y="1862"/>
        <w:spacing w:line="25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224CAF" w:rsidRPr="00224CAF">
        <w:rPr>
          <w:rFonts w:ascii="Book Antiqua" w:hAnsi="Book Antiqua"/>
        </w:rPr>
        <w:t>xactly 5</w:t>
      </w:r>
      <w:r>
        <w:rPr>
          <w:rFonts w:ascii="Book Antiqua" w:hAnsi="Book Antiqua"/>
        </w:rPr>
        <w:t xml:space="preserve"> terms</w:t>
      </w:r>
      <w:r w:rsidR="00224CAF" w:rsidRPr="00224CAF">
        <w:rPr>
          <w:rFonts w:ascii="Book Antiqua" w:hAnsi="Book Antiqua"/>
        </w:rPr>
        <w:t xml:space="preserve"> (no more and no les</w:t>
      </w:r>
      <w:r>
        <w:rPr>
          <w:rFonts w:ascii="Book Antiqua" w:hAnsi="Book Antiqua"/>
        </w:rPr>
        <w:t>s) and separated by comma.</w:t>
      </w:r>
    </w:p>
    <w:p w:rsidR="0085126D" w:rsidRPr="00FE5B6E" w:rsidRDefault="0085126D" w:rsidP="0085126D">
      <w:pPr>
        <w:pStyle w:val="Text"/>
        <w:framePr w:w="10358" w:hSpace="187" w:vSpace="187" w:wrap="notBeside" w:vAnchor="text" w:hAnchor="page" w:x="931" w:y="1862"/>
        <w:pBdr>
          <w:top w:val="single" w:sz="4" w:space="1" w:color="auto"/>
          <w:bottom w:val="single" w:sz="4" w:space="1" w:color="auto"/>
        </w:pBdr>
        <w:spacing w:before="240" w:after="240" w:line="264" w:lineRule="auto"/>
        <w:ind w:firstLine="0"/>
        <w:rPr>
          <w:rFonts w:ascii="Book Antiqua" w:hAnsi="Book Antiqua"/>
          <w:b/>
          <w:bCs/>
          <w:caps/>
          <w:sz w:val="24"/>
          <w:szCs w:val="24"/>
        </w:rPr>
      </w:pPr>
      <w:r w:rsidRPr="00FE5B6E">
        <w:rPr>
          <w:rFonts w:ascii="Book Antiqua" w:hAnsi="Book Antiqua"/>
          <w:b/>
          <w:bCs/>
          <w:caps/>
          <w:sz w:val="24"/>
          <w:szCs w:val="24"/>
        </w:rPr>
        <w:t>NOMENCLATURES</w:t>
      </w:r>
    </w:p>
    <w:p w:rsidR="0085126D" w:rsidRPr="0085126D" w:rsidRDefault="0085126D" w:rsidP="0085126D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Cp</w:t>
      </w:r>
      <w:proofErr w:type="spellEnd"/>
      <w:r>
        <w:rPr>
          <w:rFonts w:ascii="Book Antiqua" w:hAnsi="Book Antiqua"/>
          <w:sz w:val="20"/>
          <w:szCs w:val="20"/>
        </w:rPr>
        <w:tab/>
        <w:t>Specific heat, J/</w:t>
      </w:r>
      <w:proofErr w:type="spellStart"/>
      <w:r>
        <w:rPr>
          <w:rFonts w:ascii="Book Antiqua" w:hAnsi="Book Antiqua"/>
          <w:sz w:val="20"/>
          <w:szCs w:val="20"/>
        </w:rPr>
        <w:t>kg.</w:t>
      </w:r>
      <w:r w:rsidRPr="0085126D">
        <w:rPr>
          <w:rFonts w:ascii="Book Antiqua" w:hAnsi="Book Antiqua"/>
          <w:sz w:val="20"/>
          <w:szCs w:val="20"/>
        </w:rPr>
        <w:t>K</w:t>
      </w:r>
      <w:proofErr w:type="spellEnd"/>
    </w:p>
    <w:p w:rsidR="0085126D" w:rsidRPr="0085126D" w:rsidRDefault="0085126D" w:rsidP="0085126D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h</w:t>
      </w:r>
      <w:proofErr w:type="gramEnd"/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BA0027">
        <w:rPr>
          <w:rFonts w:ascii="Book Antiqua" w:hAnsi="Book Antiqua"/>
          <w:sz w:val="20"/>
          <w:szCs w:val="20"/>
        </w:rPr>
        <w:t>E</w:t>
      </w:r>
      <w:r w:rsidRPr="0085126D">
        <w:rPr>
          <w:rFonts w:ascii="Book Antiqua" w:hAnsi="Book Antiqua"/>
          <w:sz w:val="20"/>
          <w:szCs w:val="20"/>
        </w:rPr>
        <w:t>nthalpy, J/kg</w:t>
      </w:r>
    </w:p>
    <w:p w:rsidR="0085126D" w:rsidRDefault="0085126D" w:rsidP="0085126D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Pressure, Pa</w:t>
      </w:r>
    </w:p>
    <w:p w:rsidR="0085126D" w:rsidRPr="0085126D" w:rsidRDefault="0085126D" w:rsidP="0085126D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Temperature, K</w:t>
      </w:r>
    </w:p>
    <w:p w:rsidR="0085126D" w:rsidRPr="0085126D" w:rsidRDefault="0085126D" w:rsidP="004F7DB4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Overall heat transfer coefficient</w:t>
      </w:r>
      <w:r w:rsidRPr="0085126D">
        <w:rPr>
          <w:rFonts w:ascii="Book Antiqua" w:hAnsi="Book Antiqua"/>
          <w:sz w:val="20"/>
          <w:szCs w:val="20"/>
        </w:rPr>
        <w:t>, W/m</w:t>
      </w:r>
      <w:r w:rsidRPr="004F7DB4">
        <w:rPr>
          <w:rFonts w:ascii="Book Antiqua" w:hAnsi="Book Antiqua"/>
          <w:sz w:val="20"/>
          <w:szCs w:val="20"/>
          <w:vertAlign w:val="superscript"/>
        </w:rPr>
        <w:t>2</w:t>
      </w:r>
      <w:r w:rsidR="004F7DB4">
        <w:rPr>
          <w:rFonts w:ascii="Book Antiqua" w:hAnsi="Book Antiqua"/>
          <w:sz w:val="20"/>
          <w:szCs w:val="20"/>
        </w:rPr>
        <w:t>.</w:t>
      </w:r>
      <w:r w:rsidRPr="0085126D">
        <w:rPr>
          <w:rFonts w:ascii="Book Antiqua" w:hAnsi="Book Antiqua"/>
          <w:sz w:val="20"/>
          <w:szCs w:val="20"/>
        </w:rPr>
        <w:t>K</w:t>
      </w:r>
    </w:p>
    <w:p w:rsidR="00E32EC1" w:rsidRPr="00FE5B6E" w:rsidRDefault="00E32EC1" w:rsidP="00656093">
      <w:pPr>
        <w:pStyle w:val="Text"/>
        <w:framePr w:w="10358" w:hSpace="187" w:vSpace="187" w:wrap="notBeside" w:vAnchor="text" w:hAnchor="page" w:x="931" w:y="1862"/>
        <w:pBdr>
          <w:top w:val="single" w:sz="4" w:space="1" w:color="auto"/>
          <w:bottom w:val="single" w:sz="4" w:space="1" w:color="auto"/>
        </w:pBdr>
        <w:spacing w:before="240" w:after="240" w:line="264" w:lineRule="auto"/>
        <w:ind w:firstLine="0"/>
        <w:rPr>
          <w:rFonts w:ascii="Book Antiqua" w:hAnsi="Book Antiqua"/>
          <w:b/>
          <w:bCs/>
          <w:caps/>
          <w:sz w:val="24"/>
          <w:szCs w:val="24"/>
        </w:rPr>
      </w:pPr>
      <w:r w:rsidRPr="00FE5B6E">
        <w:rPr>
          <w:rFonts w:ascii="Book Antiqua" w:hAnsi="Book Antiqua"/>
          <w:b/>
          <w:bCs/>
          <w:caps/>
          <w:sz w:val="24"/>
          <w:szCs w:val="24"/>
        </w:rPr>
        <w:t>ARTICLE INFO</w:t>
      </w:r>
    </w:p>
    <w:p w:rsidR="00E32EC1" w:rsidRDefault="00E32EC1" w:rsidP="00656093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 w:rsidRPr="00E32EC1">
        <w:rPr>
          <w:rFonts w:ascii="Book Antiqua" w:hAnsi="Book Antiqua"/>
          <w:sz w:val="20"/>
          <w:szCs w:val="20"/>
        </w:rPr>
        <w:t>Received 26 January 201</w:t>
      </w:r>
      <w:r w:rsidR="00656093">
        <w:rPr>
          <w:rFonts w:ascii="Book Antiqua" w:hAnsi="Book Antiqua"/>
          <w:sz w:val="20"/>
          <w:szCs w:val="20"/>
        </w:rPr>
        <w:t>8</w:t>
      </w:r>
    </w:p>
    <w:p w:rsidR="00E32EC1" w:rsidRDefault="00E32EC1" w:rsidP="00656093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 w:rsidRPr="00E32EC1">
        <w:rPr>
          <w:rFonts w:ascii="Book Antiqua" w:hAnsi="Book Antiqua"/>
          <w:sz w:val="20"/>
          <w:szCs w:val="20"/>
        </w:rPr>
        <w:t>Accepted 2</w:t>
      </w:r>
      <w:r w:rsidR="00656093">
        <w:rPr>
          <w:rFonts w:ascii="Book Antiqua" w:hAnsi="Book Antiqua"/>
          <w:sz w:val="20"/>
          <w:szCs w:val="20"/>
        </w:rPr>
        <w:t>2</w:t>
      </w:r>
      <w:r w:rsidRPr="00E32EC1">
        <w:rPr>
          <w:rFonts w:ascii="Book Antiqua" w:hAnsi="Book Antiqua"/>
          <w:sz w:val="20"/>
          <w:szCs w:val="20"/>
        </w:rPr>
        <w:t xml:space="preserve"> March 201</w:t>
      </w:r>
      <w:r w:rsidR="00656093">
        <w:rPr>
          <w:rFonts w:ascii="Book Antiqua" w:hAnsi="Book Antiqua"/>
          <w:sz w:val="20"/>
          <w:szCs w:val="20"/>
        </w:rPr>
        <w:t>8</w:t>
      </w:r>
    </w:p>
    <w:p w:rsidR="00656093" w:rsidRDefault="006710AC" w:rsidP="006710AC">
      <w:pPr>
        <w:framePr w:w="10358" w:hSpace="187" w:vSpace="187" w:wrap="notBeside" w:vAnchor="text" w:hAnchor="page" w:x="931" w:y="1862"/>
        <w:spacing w:line="25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DOI: 10.xxxxx</w:t>
      </w:r>
    </w:p>
    <w:p w:rsidR="00656093" w:rsidRDefault="00656093" w:rsidP="00656093">
      <w:pPr>
        <w:framePr w:w="10358" w:hSpace="187" w:vSpace="187" w:wrap="notBeside" w:vAnchor="text" w:hAnchor="page" w:x="931" w:y="1862"/>
        <w:spacing w:line="25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ISSN: 2413-0230</w:t>
      </w:r>
    </w:p>
    <w:p w:rsidR="00656093" w:rsidRPr="00E32EC1" w:rsidRDefault="004F341D" w:rsidP="009B140A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AL</w:t>
      </w:r>
      <w:r w:rsidR="00656093">
        <w:rPr>
          <w:rFonts w:ascii="Book Antiqua" w:hAnsi="Book Antiqua"/>
          <w:sz w:val="20"/>
          <w:szCs w:val="20"/>
        </w:rPr>
        <w:t>-M</w:t>
      </w:r>
      <w:r w:rsidR="009B140A">
        <w:rPr>
          <w:rFonts w:ascii="Book Antiqua" w:hAnsi="Book Antiqua"/>
          <w:sz w:val="20"/>
          <w:szCs w:val="20"/>
        </w:rPr>
        <w:t>UHANDIS</w:t>
      </w:r>
      <w:r w:rsidR="000327F1">
        <w:rPr>
          <w:rFonts w:ascii="Book Antiqua" w:hAnsi="Book Antiqua"/>
          <w:sz w:val="20"/>
          <w:szCs w:val="20"/>
        </w:rPr>
        <w:t xml:space="preserve"> Journal (</w:t>
      </w:r>
      <w:r w:rsidR="00656093">
        <w:rPr>
          <w:rFonts w:ascii="Book Antiqua" w:hAnsi="Book Antiqua"/>
          <w:sz w:val="20"/>
          <w:szCs w:val="20"/>
        </w:rPr>
        <w:t>J</w:t>
      </w:r>
      <w:r w:rsidR="000327F1">
        <w:rPr>
          <w:rFonts w:ascii="Book Antiqua" w:hAnsi="Book Antiqua"/>
          <w:sz w:val="20"/>
          <w:szCs w:val="20"/>
        </w:rPr>
        <w:t>M</w:t>
      </w:r>
      <w:r w:rsidR="00656093">
        <w:rPr>
          <w:rFonts w:ascii="Book Antiqua" w:hAnsi="Book Antiqua"/>
          <w:sz w:val="20"/>
          <w:szCs w:val="20"/>
        </w:rPr>
        <w:t>ISE)</w:t>
      </w:r>
      <w:r w:rsidR="00656093" w:rsidRPr="00E32EC1">
        <w:rPr>
          <w:rFonts w:ascii="Book Antiqua" w:hAnsi="Book Antiqua"/>
          <w:sz w:val="20"/>
          <w:szCs w:val="20"/>
        </w:rPr>
        <w:t xml:space="preserve"> </w:t>
      </w:r>
    </w:p>
    <w:p w:rsidR="00656093" w:rsidRDefault="00E32EC1" w:rsidP="000C6983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sz w:val="20"/>
          <w:szCs w:val="20"/>
        </w:rPr>
        <w:t>©</w:t>
      </w:r>
      <w:r>
        <w:rPr>
          <w:rFonts w:ascii="Book Antiqua" w:hAnsi="Book Antiqua"/>
          <w:sz w:val="20"/>
          <w:szCs w:val="20"/>
        </w:rPr>
        <w:t xml:space="preserve"> 201</w:t>
      </w:r>
      <w:r w:rsidR="00EF1989">
        <w:rPr>
          <w:rFonts w:ascii="Book Antiqua" w:hAnsi="Book Antiqua"/>
          <w:sz w:val="20"/>
          <w:szCs w:val="20"/>
        </w:rPr>
        <w:t>8</w:t>
      </w:r>
      <w:r>
        <w:rPr>
          <w:rFonts w:ascii="Book Antiqua" w:hAnsi="Book Antiqua"/>
          <w:sz w:val="20"/>
          <w:szCs w:val="20"/>
        </w:rPr>
        <w:t xml:space="preserve"> Iraqi Society of Engineers (</w:t>
      </w:r>
      <w:r w:rsidR="000C6983">
        <w:rPr>
          <w:rFonts w:ascii="Book Antiqua" w:hAnsi="Book Antiqua"/>
          <w:sz w:val="20"/>
          <w:szCs w:val="20"/>
        </w:rPr>
        <w:t>I</w:t>
      </w:r>
      <w:r>
        <w:rPr>
          <w:rFonts w:ascii="Book Antiqua" w:hAnsi="Book Antiqua"/>
          <w:sz w:val="20"/>
          <w:szCs w:val="20"/>
        </w:rPr>
        <w:t>SE)</w:t>
      </w:r>
    </w:p>
    <w:p w:rsidR="00656093" w:rsidRDefault="00656093" w:rsidP="00E32EC1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E-mail: </w:t>
      </w:r>
      <w:hyperlink r:id="rId9" w:history="1">
        <w:r w:rsidRPr="00FE6E3C">
          <w:rPr>
            <w:rStyle w:val="Hyperlink"/>
            <w:rFonts w:ascii="Book Antiqua" w:hAnsi="Book Antiqua"/>
            <w:sz w:val="20"/>
            <w:szCs w:val="20"/>
          </w:rPr>
          <w:t>jmise@ise-iq.org</w:t>
        </w:r>
      </w:hyperlink>
    </w:p>
    <w:p w:rsidR="00AD2879" w:rsidRDefault="00AD2879" w:rsidP="00E32EC1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Online: </w:t>
      </w:r>
      <w:hyperlink r:id="rId10" w:history="1">
        <w:r w:rsidRPr="00BB7F02">
          <w:rPr>
            <w:rStyle w:val="Hyperlink"/>
            <w:rFonts w:ascii="Book Antiqua" w:hAnsi="Book Antiqua"/>
            <w:sz w:val="20"/>
            <w:szCs w:val="20"/>
          </w:rPr>
          <w:t>www.ise-iq.org</w:t>
        </w:r>
      </w:hyperlink>
    </w:p>
    <w:p w:rsidR="00656093" w:rsidRDefault="006D68C1" w:rsidP="00F3070F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  <w:lang w:bidi="ar-IQ"/>
        </w:rPr>
      </w:pPr>
      <w:r>
        <w:rPr>
          <w:rFonts w:ascii="Book Antiqua" w:hAnsi="Book Antiqua"/>
          <w:sz w:val="20"/>
          <w:szCs w:val="20"/>
        </w:rPr>
        <w:t xml:space="preserve">Office </w:t>
      </w:r>
      <w:r w:rsidR="00656093">
        <w:rPr>
          <w:rFonts w:ascii="Book Antiqua" w:hAnsi="Book Antiqua"/>
          <w:sz w:val="20"/>
          <w:szCs w:val="20"/>
        </w:rPr>
        <w:t>Address: Iraq, Baghdad,</w:t>
      </w:r>
      <w:r w:rsidR="00F3070F">
        <w:rPr>
          <w:rFonts w:ascii="Book Antiqua" w:hAnsi="Book Antiqua"/>
          <w:sz w:val="20"/>
          <w:szCs w:val="20"/>
        </w:rPr>
        <w:t xml:space="preserve"> Al-</w:t>
      </w:r>
      <w:proofErr w:type="spellStart"/>
      <w:r w:rsidR="00F3070F">
        <w:rPr>
          <w:rFonts w:ascii="Book Antiqua" w:hAnsi="Book Antiqua"/>
          <w:sz w:val="20"/>
          <w:szCs w:val="20"/>
        </w:rPr>
        <w:t>Nidhal</w:t>
      </w:r>
      <w:proofErr w:type="spellEnd"/>
      <w:r w:rsidR="00F3070F">
        <w:rPr>
          <w:rFonts w:ascii="Book Antiqua" w:hAnsi="Book Antiqua"/>
          <w:sz w:val="20"/>
          <w:szCs w:val="20"/>
        </w:rPr>
        <w:t xml:space="preserve"> Q.,</w:t>
      </w:r>
      <w:r w:rsidR="00656093">
        <w:rPr>
          <w:rFonts w:ascii="Book Antiqua" w:hAnsi="Book Antiqua"/>
          <w:sz w:val="20"/>
          <w:szCs w:val="20"/>
        </w:rPr>
        <w:t xml:space="preserve"> </w:t>
      </w:r>
      <w:r w:rsidR="00F3070F">
        <w:rPr>
          <w:rFonts w:ascii="Book Antiqua" w:hAnsi="Book Antiqua"/>
          <w:sz w:val="20"/>
          <w:szCs w:val="20"/>
        </w:rPr>
        <w:t>103-30-5</w:t>
      </w:r>
    </w:p>
    <w:p w:rsidR="00E34FE6" w:rsidRPr="00FE5B6E" w:rsidRDefault="00753BFC" w:rsidP="00E34FE6">
      <w:pPr>
        <w:pStyle w:val="Text"/>
        <w:framePr w:w="10358" w:hSpace="187" w:vSpace="187" w:wrap="notBeside" w:vAnchor="text" w:hAnchor="page" w:x="931" w:y="1862"/>
        <w:pBdr>
          <w:top w:val="single" w:sz="4" w:space="1" w:color="auto"/>
          <w:bottom w:val="single" w:sz="4" w:space="1" w:color="auto"/>
        </w:pBdr>
        <w:spacing w:before="240" w:after="240" w:line="264" w:lineRule="auto"/>
        <w:ind w:firstLine="0"/>
        <w:rPr>
          <w:rFonts w:ascii="Book Antiqua" w:hAnsi="Book Antiqua"/>
          <w:b/>
          <w:bCs/>
          <w:caps/>
          <w:sz w:val="24"/>
          <w:szCs w:val="24"/>
        </w:rPr>
      </w:pPr>
      <w:r w:rsidRPr="00FE5B6E">
        <w:rPr>
          <w:rFonts w:ascii="Book Antiqua" w:hAnsi="Book Antiqua"/>
          <w:b/>
          <w:bCs/>
          <w:caps/>
          <w:sz w:val="24"/>
          <w:szCs w:val="24"/>
        </w:rPr>
        <w:t>CORRESPONDING AUTHO</w:t>
      </w:r>
      <w:r w:rsidR="00E34FE6" w:rsidRPr="00FE5B6E">
        <w:rPr>
          <w:rFonts w:ascii="Book Antiqua" w:hAnsi="Book Antiqua"/>
          <w:b/>
          <w:bCs/>
          <w:caps/>
          <w:sz w:val="24"/>
          <w:szCs w:val="24"/>
        </w:rPr>
        <w:t>R</w:t>
      </w:r>
    </w:p>
    <w:p w:rsidR="00E34FE6" w:rsidRDefault="00753BFC" w:rsidP="00E34FE6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Name:</w:t>
      </w:r>
    </w:p>
    <w:p w:rsidR="00753BFC" w:rsidRDefault="00753BFC" w:rsidP="00E34FE6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Email:</w:t>
      </w:r>
    </w:p>
    <w:p w:rsidR="00F33956" w:rsidRDefault="00F33956" w:rsidP="00F33956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Research Field:</w:t>
      </w:r>
    </w:p>
    <w:p w:rsidR="00196220" w:rsidRDefault="00196220" w:rsidP="00F33956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Google Scholar:</w:t>
      </w:r>
    </w:p>
    <w:p w:rsidR="00A03416" w:rsidRPr="007B01F6" w:rsidRDefault="00A03416" w:rsidP="0085126D">
      <w:pPr>
        <w:framePr w:w="10358" w:hSpace="187" w:vSpace="187" w:wrap="notBeside" w:vAnchor="text" w:hAnchor="page" w:x="931" w:y="1862"/>
        <w:spacing w:after="120" w:line="288" w:lineRule="auto"/>
        <w:rPr>
          <w:rFonts w:ascii="Book Antiqua" w:hAnsi="Book Antiqua"/>
          <w:sz w:val="24"/>
          <w:szCs w:val="24"/>
        </w:rPr>
      </w:pPr>
      <w:r w:rsidRPr="007B01F6">
        <w:rPr>
          <w:rFonts w:ascii="Book Antiqua" w:hAnsi="Book Antiqua"/>
          <w:sz w:val="24"/>
          <w:szCs w:val="24"/>
        </w:rPr>
        <w:t>________________________________________________________________________________</w:t>
      </w:r>
      <w:r w:rsidR="00D863CE">
        <w:rPr>
          <w:rFonts w:ascii="Book Antiqua" w:hAnsi="Book Antiqua"/>
          <w:sz w:val="24"/>
          <w:szCs w:val="24"/>
        </w:rPr>
        <w:t>_____</w:t>
      </w:r>
    </w:p>
    <w:p w:rsidR="00656093" w:rsidRPr="007B01F6" w:rsidRDefault="00656093" w:rsidP="00DD4D15">
      <w:pPr>
        <w:framePr w:w="9360" w:hSpace="187" w:vSpace="187" w:wrap="notBeside" w:vAnchor="text" w:hAnchor="page" w:x="1526" w:y="1"/>
        <w:spacing w:after="120"/>
        <w:jc w:val="center"/>
        <w:rPr>
          <w:rFonts w:ascii="Book Antiqua" w:hAnsi="Book Antiqua"/>
          <w:sz w:val="24"/>
          <w:szCs w:val="24"/>
        </w:rPr>
      </w:pPr>
      <w:r w:rsidRPr="007B01F6">
        <w:rPr>
          <w:rFonts w:ascii="Book Antiqua" w:hAnsi="Book Antiqua"/>
          <w:sz w:val="24"/>
          <w:szCs w:val="24"/>
        </w:rPr>
        <w:t>First A. Author</w:t>
      </w:r>
      <w:r w:rsidRPr="007B01F6">
        <w:rPr>
          <w:rFonts w:ascii="Book Antiqua" w:hAnsi="Book Antiqua"/>
          <w:sz w:val="24"/>
          <w:szCs w:val="24"/>
          <w:vertAlign w:val="superscript"/>
        </w:rPr>
        <w:t>1</w:t>
      </w:r>
      <w:r w:rsidRPr="007B01F6">
        <w:rPr>
          <w:rFonts w:ascii="Book Antiqua" w:hAnsi="Book Antiqua"/>
          <w:sz w:val="24"/>
          <w:szCs w:val="24"/>
        </w:rPr>
        <w:t>, Second B. Author</w:t>
      </w:r>
      <w:r w:rsidRPr="007B01F6">
        <w:rPr>
          <w:rFonts w:ascii="Book Antiqua" w:hAnsi="Book Antiqua"/>
          <w:sz w:val="24"/>
          <w:szCs w:val="24"/>
          <w:vertAlign w:val="superscript"/>
        </w:rPr>
        <w:t>2</w:t>
      </w:r>
      <w:r w:rsidR="00DD4D15">
        <w:rPr>
          <w:rFonts w:ascii="Book Antiqua" w:hAnsi="Book Antiqua"/>
          <w:sz w:val="24"/>
          <w:szCs w:val="24"/>
        </w:rPr>
        <w:t>,</w:t>
      </w:r>
      <w:r w:rsidRPr="007B01F6">
        <w:rPr>
          <w:rFonts w:ascii="Book Antiqua" w:hAnsi="Book Antiqua"/>
          <w:sz w:val="24"/>
          <w:szCs w:val="24"/>
        </w:rPr>
        <w:t xml:space="preserve"> Third C. Author</w:t>
      </w:r>
      <w:r>
        <w:rPr>
          <w:rFonts w:ascii="Book Antiqua" w:hAnsi="Book Antiqua"/>
          <w:sz w:val="24"/>
          <w:szCs w:val="24"/>
          <w:vertAlign w:val="superscript"/>
        </w:rPr>
        <w:t>3</w:t>
      </w:r>
    </w:p>
    <w:p w:rsidR="00656093" w:rsidRPr="00F3070F" w:rsidRDefault="00656093" w:rsidP="00656093">
      <w:pPr>
        <w:framePr w:w="9360" w:hSpace="187" w:vSpace="187" w:wrap="notBeside" w:vAnchor="text" w:hAnchor="page" w:x="1526" w:y="1"/>
        <w:spacing w:before="120"/>
        <w:jc w:val="center"/>
        <w:rPr>
          <w:rFonts w:ascii="Book Antiqua" w:hAnsi="Book Antiqua"/>
        </w:rPr>
      </w:pPr>
      <w:r w:rsidRPr="00F3070F">
        <w:rPr>
          <w:rFonts w:ascii="Book Antiqua" w:hAnsi="Book Antiqua"/>
          <w:vertAlign w:val="superscript"/>
        </w:rPr>
        <w:t>1</w:t>
      </w:r>
      <w:r w:rsidRPr="00F3070F">
        <w:rPr>
          <w:rFonts w:ascii="Book Antiqua" w:hAnsi="Book Antiqua"/>
        </w:rPr>
        <w:t>Department of Mechanical Engineering, University of Baghdad</w:t>
      </w:r>
    </w:p>
    <w:p w:rsidR="00656093" w:rsidRPr="00F3070F" w:rsidRDefault="00656093" w:rsidP="00D058D0">
      <w:pPr>
        <w:framePr w:w="9360" w:hSpace="187" w:vSpace="187" w:wrap="notBeside" w:vAnchor="text" w:hAnchor="page" w:x="1526" w:y="1"/>
        <w:jc w:val="center"/>
        <w:rPr>
          <w:rFonts w:ascii="Book Antiqua" w:hAnsi="Book Antiqua"/>
          <w:sz w:val="22"/>
          <w:szCs w:val="22"/>
        </w:rPr>
      </w:pPr>
      <w:r w:rsidRPr="00F3070F">
        <w:rPr>
          <w:rFonts w:ascii="Book Antiqua" w:hAnsi="Book Antiqua"/>
          <w:vertAlign w:val="superscript"/>
        </w:rPr>
        <w:t>2</w:t>
      </w:r>
      <w:r w:rsidRPr="00F3070F">
        <w:rPr>
          <w:rFonts w:ascii="Book Antiqua" w:hAnsi="Book Antiqua"/>
        </w:rPr>
        <w:t xml:space="preserve">Department of Civil Engineering, University of </w:t>
      </w:r>
      <w:r w:rsidR="00D058D0" w:rsidRPr="00F3070F">
        <w:rPr>
          <w:rFonts w:ascii="Book Antiqua" w:hAnsi="Book Antiqua"/>
        </w:rPr>
        <w:t>Al-Mustansiriyah</w:t>
      </w:r>
      <w:r w:rsidR="00D058D0" w:rsidRPr="00F3070F">
        <w:rPr>
          <w:rFonts w:ascii="Book Antiqua" w:hAnsi="Book Antiqua"/>
          <w:sz w:val="22"/>
          <w:szCs w:val="22"/>
        </w:rPr>
        <w:t xml:space="preserve"> </w:t>
      </w:r>
    </w:p>
    <w:p w:rsidR="00656093" w:rsidRPr="00F3070F" w:rsidRDefault="00656093" w:rsidP="00D058D0">
      <w:pPr>
        <w:framePr w:w="9360" w:hSpace="187" w:vSpace="187" w:wrap="notBeside" w:vAnchor="text" w:hAnchor="page" w:x="1526" w:y="1"/>
        <w:jc w:val="center"/>
        <w:rPr>
          <w:rFonts w:ascii="Book Antiqua" w:hAnsi="Book Antiqua"/>
          <w:sz w:val="22"/>
          <w:szCs w:val="22"/>
        </w:rPr>
      </w:pPr>
      <w:r w:rsidRPr="00F3070F">
        <w:rPr>
          <w:rFonts w:ascii="Book Antiqua" w:hAnsi="Book Antiqua"/>
          <w:vertAlign w:val="superscript"/>
        </w:rPr>
        <w:t>3</w:t>
      </w:r>
      <w:r w:rsidRPr="00F3070F">
        <w:rPr>
          <w:rFonts w:ascii="Book Antiqua" w:hAnsi="Book Antiqua"/>
        </w:rPr>
        <w:t xml:space="preserve">Department of Electrical Engineering, University of </w:t>
      </w:r>
      <w:r w:rsidR="00D058D0">
        <w:rPr>
          <w:rFonts w:ascii="Book Antiqua" w:hAnsi="Book Antiqua"/>
          <w:sz w:val="22"/>
          <w:szCs w:val="22"/>
        </w:rPr>
        <w:t>Technology</w:t>
      </w:r>
    </w:p>
    <w:p w:rsidR="000D6AF5" w:rsidRPr="007B01F6" w:rsidRDefault="000D6AF5">
      <w:pPr>
        <w:pStyle w:val="Text"/>
        <w:ind w:firstLine="0"/>
        <w:rPr>
          <w:rFonts w:ascii="Book Antiqua" w:hAnsi="Book Antiqua"/>
          <w:sz w:val="18"/>
          <w:szCs w:val="18"/>
        </w:rPr>
        <w:sectPr w:rsidR="000D6AF5" w:rsidRPr="007B01F6" w:rsidSect="006D6861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7" w:h="16840" w:code="9"/>
          <w:pgMar w:top="1009" w:right="936" w:bottom="1009" w:left="936" w:header="431" w:footer="431" w:gutter="0"/>
          <w:pgNumType w:start="7"/>
          <w:cols w:space="288"/>
        </w:sectPr>
      </w:pPr>
    </w:p>
    <w:p w:rsidR="008F6B5C" w:rsidRPr="006636EB" w:rsidRDefault="00661C7A" w:rsidP="008F6B5C">
      <w:pPr>
        <w:pStyle w:val="Text"/>
        <w:numPr>
          <w:ilvl w:val="0"/>
          <w:numId w:val="21"/>
        </w:numPr>
        <w:spacing w:before="360" w:after="240"/>
        <w:ind w:left="360"/>
        <w:rPr>
          <w:rFonts w:ascii="Book Antiqua" w:hAnsi="Book Antiqua"/>
          <w:b/>
          <w:bCs/>
          <w:cap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29D058E" wp14:editId="1CEB0143">
                <wp:simplePos x="0" y="0"/>
                <wp:positionH relativeFrom="margin">
                  <wp:posOffset>3282315</wp:posOffset>
                </wp:positionH>
                <wp:positionV relativeFrom="margin">
                  <wp:posOffset>207010</wp:posOffset>
                </wp:positionV>
                <wp:extent cx="3000375" cy="1704975"/>
                <wp:effectExtent l="0" t="0" r="9525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9D3" w:rsidRPr="006249D3" w:rsidRDefault="00840C29" w:rsidP="006249D3">
                            <w:pPr>
                              <w:pStyle w:val="TableTitle"/>
                              <w:jc w:val="left"/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49D3"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  <w:t>T</w:t>
                            </w:r>
                            <w:r w:rsidR="006249D3"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  <w:t>able</w:t>
                            </w:r>
                            <w:r w:rsidR="00ED4A4E"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49D3"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  <w:t>1.</w:t>
                            </w:r>
                            <w:proofErr w:type="gramEnd"/>
                            <w:r w:rsidR="006249D3"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6249D3"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  <w:t>roperties</w:t>
                            </w:r>
                            <w:r w:rsidR="006249D3" w:rsidRPr="006249D3"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  <w:t xml:space="preserve"> and units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86"/>
                              <w:gridCol w:w="1644"/>
                              <w:gridCol w:w="2325"/>
                            </w:tblGrid>
                            <w:tr w:rsidR="00840C29" w:rsidRPr="008E1926" w:rsidTr="00661C7A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40C29" w:rsidRPr="008E1926" w:rsidRDefault="00840C29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40C29" w:rsidRPr="008E1926" w:rsidRDefault="00840C29">
                                  <w:pPr>
                                    <w:pStyle w:val="TableTitle"/>
                                    <w:rPr>
                                      <w:rFonts w:ascii="Book Antiqua" w:hAnsi="Book Antiqua"/>
                                      <w:smallCaps w:val="0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mallCaps w:val="0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40C29" w:rsidRPr="008E1926" w:rsidRDefault="006249D3" w:rsidP="006249D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Conversion</w:t>
                                  </w:r>
                                </w:p>
                              </w:tc>
                            </w:tr>
                            <w:tr w:rsidR="00840C29" w:rsidRPr="008E1926" w:rsidTr="00661C7A">
                              <w:trPr>
                                <w:jc w:val="center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46"/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magnetic flux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Mx</w:t>
                                  </w:r>
                                  <w:proofErr w:type="spellEnd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AE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8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Wb</w:t>
                                  </w:r>
                                  <w:proofErr w:type="spellEnd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=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8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V·s</w:t>
                                  </w:r>
                                </w:p>
                              </w:tc>
                            </w:tr>
                            <w:tr w:rsidR="00840C29" w:rsidRPr="008E1926" w:rsidTr="00661C7A">
                              <w:trPr>
                                <w:jc w:val="center"/>
                              </w:trPr>
                              <w:tc>
                                <w:tcPr>
                                  <w:tcW w:w="786" w:type="dxa"/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840C29" w:rsidRPr="008E1926" w:rsidRDefault="00840C29" w:rsidP="006249D3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magnetic flux density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1 G 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AE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4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T =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4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Wb</w:t>
                                  </w:r>
                                  <w:proofErr w:type="spellEnd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/m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40C29" w:rsidRPr="008E1926" w:rsidTr="00661C7A">
                              <w:trPr>
                                <w:jc w:val="center"/>
                              </w:trPr>
                              <w:tc>
                                <w:tcPr>
                                  <w:tcW w:w="786" w:type="dxa"/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magnetic field strength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Oe</w:t>
                                  </w:r>
                                  <w:proofErr w:type="spellEnd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AE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/(4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70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) A/m</w:t>
                                  </w:r>
                                </w:p>
                              </w:tc>
                            </w:tr>
                            <w:tr w:rsidR="00840C29" w:rsidRPr="008E1926" w:rsidTr="00661C7A">
                              <w:trPr>
                                <w:jc w:val="center"/>
                              </w:trPr>
                              <w:tc>
                                <w:tcPr>
                                  <w:tcW w:w="786" w:type="dxa"/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magnetic moment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1 erg/G = 1 emu </w:t>
                                  </w:r>
                                </w:p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AE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A·m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=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J/T</w:t>
                                  </w:r>
                                </w:p>
                              </w:tc>
                            </w:tr>
                            <w:tr w:rsidR="00840C29" w:rsidRPr="008E1926" w:rsidTr="00661C7A">
                              <w:trPr>
                                <w:jc w:val="center"/>
                              </w:trPr>
                              <w:tc>
                                <w:tcPr>
                                  <w:tcW w:w="7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magnetization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1 erg/(G·cm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) = 1 emu/cm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840C29" w:rsidRPr="008E1926" w:rsidRDefault="00840C29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AE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A/m</w:t>
                                  </w:r>
                                </w:p>
                              </w:tc>
                            </w:tr>
                          </w:tbl>
                          <w:p w:rsidR="00840C29" w:rsidRPr="00CF039D" w:rsidRDefault="00840C29" w:rsidP="00661C7A">
                            <w:pPr>
                              <w:pStyle w:val="FootnoteText"/>
                              <w:ind w:firstLine="0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8.45pt;margin-top:16.3pt;width:236.25pt;height:1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whegIAAAA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" o:allowincell="f" stroked="f">
                <v:textbox inset="0,0,0,0">
                  <w:txbxContent>
                    <w:p w:rsidR="006249D3" w:rsidRPr="006249D3" w:rsidRDefault="00840C29" w:rsidP="006249D3">
                      <w:pPr>
                        <w:pStyle w:val="TableTitle"/>
                        <w:jc w:val="left"/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</w:pPr>
                      <w:proofErr w:type="gramStart"/>
                      <w:r w:rsidRPr="006249D3"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  <w:t>T</w:t>
                      </w:r>
                      <w:r w:rsidR="006249D3"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  <w:t>able</w:t>
                      </w:r>
                      <w:r w:rsidR="00ED4A4E"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  <w:t xml:space="preserve"> </w:t>
                      </w:r>
                      <w:r w:rsidR="006249D3"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  <w:t>1.</w:t>
                      </w:r>
                      <w:proofErr w:type="gramEnd"/>
                      <w:r w:rsidR="006249D3"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  <w:t xml:space="preserve"> P</w:t>
                      </w:r>
                      <w:r w:rsidRPr="006249D3"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  <w:t>roperties</w:t>
                      </w:r>
                      <w:r w:rsidR="006249D3" w:rsidRPr="006249D3"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  <w:t xml:space="preserve"> and units</w:t>
                      </w:r>
                    </w:p>
                    <w:tbl>
                      <w:tblPr>
                        <w:tblW w:w="0" w:type="auto"/>
                        <w:jc w:val="center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86"/>
                        <w:gridCol w:w="1644"/>
                        <w:gridCol w:w="2325"/>
                      </w:tblGrid>
                      <w:tr w:rsidR="00840C29" w:rsidRPr="008E1926" w:rsidTr="00661C7A">
                        <w:trPr>
                          <w:trHeight w:val="440"/>
                          <w:jc w:val="center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40C29" w:rsidRPr="008E1926" w:rsidRDefault="00840C2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40C29" w:rsidRPr="008E1926" w:rsidRDefault="00840C29">
                            <w:pPr>
                              <w:pStyle w:val="TableTitle"/>
                              <w:rPr>
                                <w:rFonts w:ascii="Book Antiqua" w:hAnsi="Book Antiqua"/>
                                <w:smallCaps w:val="0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mallCaps w:val="0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40C29" w:rsidRPr="008E1926" w:rsidRDefault="006249D3" w:rsidP="006249D3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Conversion</w:t>
                            </w:r>
                          </w:p>
                        </w:tc>
                      </w:tr>
                      <w:tr w:rsidR="00840C29" w:rsidRPr="008E1926" w:rsidTr="00661C7A">
                        <w:trPr>
                          <w:jc w:val="center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auto"/>
                            </w:tcBorders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46"/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</w:tcBorders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magnetic flux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</w:tcBorders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Mx</w:t>
                            </w:r>
                            <w:proofErr w:type="spellEnd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sym w:font="Symbol" w:char="F02D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8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Wb</w:t>
                            </w:r>
                            <w:proofErr w:type="spellEnd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=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sym w:font="Symbol" w:char="F02D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8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V·s</w:t>
                            </w:r>
                          </w:p>
                        </w:tc>
                      </w:tr>
                      <w:tr w:rsidR="00840C29" w:rsidRPr="008E1926" w:rsidTr="00661C7A">
                        <w:trPr>
                          <w:jc w:val="center"/>
                        </w:trPr>
                        <w:tc>
                          <w:tcPr>
                            <w:tcW w:w="786" w:type="dxa"/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840C29" w:rsidRPr="008E1926" w:rsidRDefault="00840C29" w:rsidP="006249D3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magnetic flux density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1 G 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sym w:font="Symbol" w:char="F02D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T =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sym w:font="Symbol" w:char="F02D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Wb</w:t>
                            </w:r>
                            <w:proofErr w:type="spellEnd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/m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840C29" w:rsidRPr="008E1926" w:rsidTr="00661C7A">
                        <w:trPr>
                          <w:jc w:val="center"/>
                        </w:trPr>
                        <w:tc>
                          <w:tcPr>
                            <w:tcW w:w="786" w:type="dxa"/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magnetic field strength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Oe</w:t>
                            </w:r>
                            <w:proofErr w:type="spellEnd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/(4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70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) A/m</w:t>
                            </w:r>
                          </w:p>
                        </w:tc>
                      </w:tr>
                      <w:tr w:rsidR="00840C29" w:rsidRPr="008E1926" w:rsidTr="00661C7A">
                        <w:trPr>
                          <w:jc w:val="center"/>
                        </w:trPr>
                        <w:tc>
                          <w:tcPr>
                            <w:tcW w:w="786" w:type="dxa"/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magnetic moment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1 erg/G = 1 emu </w:t>
                            </w:r>
                          </w:p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sym w:font="Symbol" w:char="F02D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A·m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=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sym w:font="Symbol" w:char="F02D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J/T</w:t>
                            </w:r>
                          </w:p>
                        </w:tc>
                      </w:tr>
                      <w:tr w:rsidR="00840C29" w:rsidRPr="008E1926" w:rsidTr="00661C7A">
                        <w:trPr>
                          <w:jc w:val="center"/>
                        </w:trPr>
                        <w:tc>
                          <w:tcPr>
                            <w:tcW w:w="786" w:type="dxa"/>
                            <w:tcBorders>
                              <w:bottom w:val="single" w:sz="4" w:space="0" w:color="auto"/>
                            </w:tcBorders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bottom w:val="single" w:sz="4" w:space="0" w:color="auto"/>
                            </w:tcBorders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magnetization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bottom w:val="single" w:sz="4" w:space="0" w:color="auto"/>
                            </w:tcBorders>
                          </w:tcPr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1 erg/(G·cm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) = 1 emu/cm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  <w:p w:rsidR="00840C29" w:rsidRPr="008E1926" w:rsidRDefault="00840C29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A/m</w:t>
                            </w:r>
                          </w:p>
                        </w:tc>
                      </w:tr>
                    </w:tbl>
                    <w:p w:rsidR="00840C29" w:rsidRPr="00CF039D" w:rsidRDefault="00840C29" w:rsidP="00661C7A">
                      <w:pPr>
                        <w:pStyle w:val="FootnoteText"/>
                        <w:ind w:firstLine="0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6B5C" w:rsidRPr="006636EB">
        <w:rPr>
          <w:rFonts w:ascii="Book Antiqua" w:hAnsi="Book Antiqua"/>
          <w:b/>
          <w:bCs/>
          <w:caps/>
          <w:sz w:val="24"/>
          <w:szCs w:val="24"/>
        </w:rPr>
        <w:t>Introduction</w:t>
      </w:r>
    </w:p>
    <w:p w:rsidR="000C74FA" w:rsidRPr="00E20A75" w:rsidRDefault="00411FD4" w:rsidP="00661C7A">
      <w:pPr>
        <w:pStyle w:val="Text"/>
        <w:ind w:firstLine="180"/>
        <w:rPr>
          <w:rFonts w:ascii="Book Antiqua" w:hAnsi="Book Antiqua"/>
        </w:rPr>
      </w:pPr>
      <w:r w:rsidRPr="00E20A75">
        <w:rPr>
          <w:rFonts w:ascii="Book Antiqua" w:hAnsi="Book Antiqua"/>
        </w:rPr>
        <w:t>Select</w:t>
      </w:r>
      <w:r>
        <w:rPr>
          <w:rFonts w:ascii="Book Antiqua" w:hAnsi="Book Antiqua"/>
        </w:rPr>
        <w:t xml:space="preserve"> an</w:t>
      </w:r>
      <w:r w:rsidRPr="00E20A75">
        <w:rPr>
          <w:rFonts w:ascii="Book Antiqua" w:hAnsi="Book Antiqua"/>
        </w:rPr>
        <w:t xml:space="preserve"> appropriate name on the </w:t>
      </w:r>
      <w:r w:rsidR="00661C7A">
        <w:rPr>
          <w:rFonts w:ascii="Book Antiqua" w:hAnsi="Book Antiqua"/>
        </w:rPr>
        <w:t>section</w:t>
      </w:r>
      <w:r>
        <w:rPr>
          <w:rFonts w:ascii="Book Antiqua" w:hAnsi="Book Antiqua"/>
        </w:rPr>
        <w:t xml:space="preserve"> and h</w:t>
      </w:r>
      <w:r w:rsidR="00661C7A">
        <w:rPr>
          <w:rFonts w:ascii="Book Antiqua" w:hAnsi="Book Antiqua"/>
        </w:rPr>
        <w:t>ighlight a paragraph</w:t>
      </w:r>
      <w:r w:rsidR="000C74FA" w:rsidRPr="00E20A75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hat you want to designate with this</w:t>
      </w:r>
      <w:r w:rsidR="000C74FA" w:rsidRPr="00E20A75">
        <w:rPr>
          <w:rFonts w:ascii="Book Antiqua" w:hAnsi="Book Antiqua"/>
        </w:rPr>
        <w:t xml:space="preserve"> style. The style will adjust your fonts and line spacing. </w:t>
      </w:r>
      <w:r w:rsidR="000C74FA" w:rsidRPr="00417B28">
        <w:rPr>
          <w:rFonts w:ascii="Book Antiqua" w:hAnsi="Book Antiqua"/>
        </w:rPr>
        <w:t xml:space="preserve">Do not change the font sizes or line spacing to squeeze more text </w:t>
      </w:r>
      <w:r>
        <w:rPr>
          <w:rFonts w:ascii="Book Antiqua" w:hAnsi="Book Antiqua"/>
        </w:rPr>
        <w:t>into a limited number of pages.</w:t>
      </w:r>
      <w:r w:rsidR="000C74FA" w:rsidRPr="00E20A75">
        <w:rPr>
          <w:rFonts w:ascii="Book Antiqua" w:hAnsi="Book Antiqua"/>
        </w:rPr>
        <w:t xml:space="preserve"> </w:t>
      </w:r>
    </w:p>
    <w:p w:rsidR="00E97402" w:rsidRPr="006636EB" w:rsidRDefault="008F6B5C" w:rsidP="008F6B5C">
      <w:pPr>
        <w:pStyle w:val="Text"/>
        <w:numPr>
          <w:ilvl w:val="0"/>
          <w:numId w:val="21"/>
        </w:numPr>
        <w:spacing w:before="360" w:after="240"/>
        <w:ind w:left="360"/>
        <w:rPr>
          <w:rFonts w:ascii="Book Antiqua" w:hAnsi="Book Antiqua"/>
          <w:b/>
          <w:bCs/>
          <w:caps/>
          <w:sz w:val="24"/>
          <w:szCs w:val="24"/>
        </w:rPr>
      </w:pPr>
      <w:r w:rsidRPr="006636EB">
        <w:rPr>
          <w:rFonts w:ascii="Book Antiqua" w:hAnsi="Book Antiqua"/>
          <w:b/>
          <w:bCs/>
          <w:caps/>
          <w:sz w:val="24"/>
          <w:szCs w:val="24"/>
        </w:rPr>
        <w:t>Procedure</w:t>
      </w:r>
    </w:p>
    <w:p w:rsidR="007A6664" w:rsidRPr="007B01F6" w:rsidRDefault="004E58E6" w:rsidP="004E58E6">
      <w:pPr>
        <w:pStyle w:val="Text"/>
        <w:numPr>
          <w:ilvl w:val="1"/>
          <w:numId w:val="21"/>
        </w:numPr>
        <w:spacing w:before="240" w:after="120"/>
        <w:ind w:left="36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</w:rPr>
        <w:t>Instructions</w:t>
      </w:r>
    </w:p>
    <w:p w:rsidR="004E58E6" w:rsidRDefault="004E58E6" w:rsidP="004E58E6">
      <w:pPr>
        <w:pStyle w:val="Text"/>
        <w:rPr>
          <w:rFonts w:ascii="Book Antiqua" w:hAnsi="Book Antiqua"/>
        </w:rPr>
      </w:pPr>
      <w:r w:rsidRPr="00E20A75">
        <w:rPr>
          <w:rFonts w:ascii="Book Antiqua" w:hAnsi="Book Antiqua"/>
        </w:rPr>
        <w:t xml:space="preserve">You should follow the instructions in this template before submitting your ready paper. </w:t>
      </w:r>
      <w:r>
        <w:rPr>
          <w:rFonts w:ascii="Book Antiqua" w:hAnsi="Book Antiqua"/>
        </w:rPr>
        <w:t>Go to</w:t>
      </w:r>
      <w:r w:rsidRPr="00E20A75">
        <w:rPr>
          <w:rFonts w:ascii="Book Antiqua" w:hAnsi="Book Antiqua"/>
        </w:rPr>
        <w:t xml:space="preserve"> journal website for more information.</w:t>
      </w:r>
    </w:p>
    <w:p w:rsidR="00DC338E" w:rsidRPr="00E20A75" w:rsidRDefault="00DC338E" w:rsidP="004E58E6">
      <w:pPr>
        <w:pStyle w:val="Text"/>
        <w:rPr>
          <w:rFonts w:ascii="Book Antiqua" w:hAnsi="Book Antiqua"/>
        </w:rPr>
      </w:pPr>
    </w:p>
    <w:p w:rsidR="004E58E6" w:rsidRPr="00642BC3" w:rsidRDefault="004E58E6" w:rsidP="004E58E6">
      <w:pPr>
        <w:pStyle w:val="Text"/>
        <w:numPr>
          <w:ilvl w:val="1"/>
          <w:numId w:val="21"/>
        </w:numPr>
        <w:spacing w:before="240" w:after="120"/>
        <w:ind w:left="360"/>
        <w:rPr>
          <w:rFonts w:ascii="Book Antiqua" w:hAnsi="Book Antiqua"/>
          <w:b/>
          <w:bCs/>
        </w:rPr>
      </w:pPr>
      <w:r w:rsidRPr="00642BC3">
        <w:rPr>
          <w:rFonts w:ascii="Book Antiqua" w:hAnsi="Book Antiqua"/>
          <w:b/>
          <w:bCs/>
        </w:rPr>
        <w:t>Equations</w:t>
      </w:r>
    </w:p>
    <w:p w:rsidR="004E58E6" w:rsidRDefault="00661C7A" w:rsidP="00661C7A">
      <w:pPr>
        <w:pStyle w:val="Text"/>
        <w:rPr>
          <w:rFonts w:ascii="Book Antiqua" w:hAnsi="Book Antiqua"/>
        </w:rPr>
      </w:pPr>
      <w:r>
        <w:rPr>
          <w:rFonts w:ascii="Book Antiqua" w:hAnsi="Book Antiqua"/>
        </w:rPr>
        <w:t>Mention to Certain equation</w:t>
      </w:r>
      <w:r w:rsidR="004E58E6" w:rsidRPr="00CF039D">
        <w:rPr>
          <w:rFonts w:ascii="Book Antiqua" w:hAnsi="Book Antiqua"/>
        </w:rPr>
        <w:t xml:space="preserve"> consecutively with </w:t>
      </w:r>
      <w:r>
        <w:rPr>
          <w:rFonts w:ascii="Book Antiqua" w:hAnsi="Book Antiqua"/>
        </w:rPr>
        <w:t>equation numbers in parentheses</w:t>
      </w:r>
      <w:r w:rsidR="004E58E6" w:rsidRPr="00CF039D">
        <w:rPr>
          <w:rFonts w:ascii="Book Antiqua" w:hAnsi="Book Antiqua"/>
        </w:rPr>
        <w:t xml:space="preserve">, as in (1). </w:t>
      </w:r>
      <w:r w:rsidR="004F168A" w:rsidRPr="00CF039D">
        <w:rPr>
          <w:rFonts w:ascii="Book Antiqua" w:hAnsi="Book Antiqua"/>
        </w:rPr>
        <w:t>Be sure that the symbols in your equation have been defined</w:t>
      </w:r>
      <w:r w:rsidR="004F168A">
        <w:rPr>
          <w:rFonts w:ascii="Book Antiqua" w:hAnsi="Book Antiqua"/>
        </w:rPr>
        <w:t xml:space="preserve">. </w:t>
      </w:r>
      <w:r w:rsidR="004E58E6" w:rsidRPr="00CF039D">
        <w:rPr>
          <w:rFonts w:ascii="Book Antiqua" w:hAnsi="Book Antiqua"/>
        </w:rPr>
        <w:t>Punctuate equations when they are part of a sentence, as in</w:t>
      </w:r>
    </w:p>
    <w:p w:rsidR="004E58E6" w:rsidRPr="00CF039D" w:rsidRDefault="00661C7A" w:rsidP="004F168A">
      <w:pPr>
        <w:pStyle w:val="Text"/>
        <w:ind w:firstLine="0"/>
        <w:rPr>
          <w:rFonts w:ascii="Book Antiqua" w:hAnsi="Book Antiqua"/>
        </w:rPr>
      </w:pPr>
      <w:r w:rsidRPr="004F168A">
        <w:rPr>
          <w:rFonts w:ascii="Book Antiqua" w:hAnsi="Book Antiqua"/>
          <w:position w:val="-22"/>
        </w:rPr>
        <w:object w:dxaOrig="45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23.25pt" o:ole="" fillcolor="window">
            <v:imagedata r:id="rId15" o:title=""/>
          </v:shape>
          <o:OLEObject Type="Embed" ProgID="Equation.3" ShapeID="_x0000_i1025" DrawAspect="Content" ObjectID="_1582483803" r:id="rId16"/>
        </w:object>
      </w:r>
      <w:r w:rsidR="004F168A">
        <w:rPr>
          <w:rFonts w:ascii="Book Antiqua" w:hAnsi="Book Antiqua"/>
          <w:position w:val="-50"/>
        </w:rPr>
        <w:tab/>
      </w:r>
      <w:r w:rsidR="004F168A">
        <w:rPr>
          <w:rFonts w:ascii="Book Antiqua" w:hAnsi="Book Antiqua"/>
          <w:position w:val="-50"/>
        </w:rPr>
        <w:tab/>
      </w:r>
      <w:r w:rsidR="004E58E6" w:rsidRPr="00CF039D">
        <w:rPr>
          <w:rFonts w:ascii="Book Antiqua" w:hAnsi="Book Antiqua"/>
        </w:rPr>
        <w:t>(1)</w:t>
      </w:r>
    </w:p>
    <w:p w:rsidR="004E58E6" w:rsidRPr="00CF039D" w:rsidRDefault="004E58E6" w:rsidP="004E58E6">
      <w:pPr>
        <w:spacing w:line="252" w:lineRule="auto"/>
        <w:rPr>
          <w:rFonts w:ascii="Book Antiqua" w:hAnsi="Book Antiqua"/>
        </w:rPr>
      </w:pPr>
    </w:p>
    <w:p w:rsidR="00134D0E" w:rsidRPr="007B01F6" w:rsidRDefault="00134D0E" w:rsidP="008B0A3E">
      <w:pPr>
        <w:pStyle w:val="Text"/>
        <w:numPr>
          <w:ilvl w:val="1"/>
          <w:numId w:val="21"/>
        </w:numPr>
        <w:spacing w:before="240" w:after="120"/>
        <w:ind w:left="360"/>
        <w:rPr>
          <w:b/>
          <w:bCs/>
        </w:rPr>
      </w:pPr>
      <w:r w:rsidRPr="007B01F6">
        <w:rPr>
          <w:b/>
          <w:bCs/>
        </w:rPr>
        <w:t>Figures</w:t>
      </w:r>
    </w:p>
    <w:p w:rsidR="00134D0E" w:rsidRPr="00E20A75" w:rsidRDefault="00134D0E" w:rsidP="004F168A">
      <w:pPr>
        <w:pStyle w:val="Text"/>
        <w:ind w:firstLine="180"/>
        <w:rPr>
          <w:rFonts w:ascii="Book Antiqua" w:hAnsi="Book Antiqua"/>
        </w:rPr>
      </w:pPr>
      <w:r w:rsidRPr="00E20A75">
        <w:rPr>
          <w:rFonts w:ascii="Book Antiqua" w:hAnsi="Book Antiqua"/>
        </w:rPr>
        <w:t>Format your graphic images using a suitable graphics processing</w:t>
      </w:r>
      <w:r w:rsidR="004F168A">
        <w:rPr>
          <w:rFonts w:ascii="Book Antiqua" w:hAnsi="Book Antiqua"/>
        </w:rPr>
        <w:t>, as shown in</w:t>
      </w:r>
      <w:r w:rsidR="0030483D" w:rsidRPr="00E20A75">
        <w:rPr>
          <w:rFonts w:ascii="Book Antiqua" w:hAnsi="Book Antiqua"/>
        </w:rPr>
        <w:t xml:space="preserve"> Fig</w:t>
      </w:r>
      <w:r w:rsidR="004F168A">
        <w:rPr>
          <w:rFonts w:ascii="Book Antiqua" w:hAnsi="Book Antiqua"/>
        </w:rPr>
        <w:t>ure</w:t>
      </w:r>
      <w:r w:rsidR="0030483D" w:rsidRPr="00E20A75">
        <w:rPr>
          <w:rFonts w:ascii="Book Antiqua" w:hAnsi="Book Antiqua"/>
        </w:rPr>
        <w:t xml:space="preserve"> 1.</w:t>
      </w:r>
    </w:p>
    <w:p w:rsidR="003F558B" w:rsidRDefault="003F558B" w:rsidP="008B0A3E">
      <w:pPr>
        <w:pStyle w:val="Text"/>
      </w:pPr>
    </w:p>
    <w:p w:rsidR="003F558B" w:rsidRDefault="006100C8" w:rsidP="008B0A3E">
      <w:pPr>
        <w:pStyle w:val="Text"/>
        <w:ind w:firstLine="0"/>
        <w:jc w:val="center"/>
      </w:pPr>
      <w:r>
        <w:rPr>
          <w:noProof/>
        </w:rPr>
        <w:drawing>
          <wp:inline distT="0" distB="0" distL="0" distR="0" wp14:anchorId="5EF38247" wp14:editId="3ED9BFBA">
            <wp:extent cx="273367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/>
                    <a:srcRect b="3754"/>
                    <a:stretch/>
                  </pic:blipFill>
                  <pic:spPr bwMode="auto">
                    <a:xfrm>
                      <a:off x="0" y="0"/>
                      <a:ext cx="2738733" cy="250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11E" w:rsidRDefault="005E4115" w:rsidP="008E1926">
      <w:pPr>
        <w:pStyle w:val="Text"/>
        <w:spacing w:line="240" w:lineRule="auto"/>
        <w:ind w:firstLine="0"/>
        <w:rPr>
          <w:rFonts w:ascii="Book Antiqua" w:hAnsi="Book Antiqua"/>
          <w:sz w:val="18"/>
          <w:szCs w:val="18"/>
        </w:rPr>
      </w:pPr>
      <w:r w:rsidRPr="006249D3">
        <w:rPr>
          <w:rFonts w:ascii="Book Antiqua" w:hAnsi="Book Antiqua"/>
        </w:rPr>
        <w:t>Fig</w:t>
      </w:r>
      <w:r w:rsidR="004F168A" w:rsidRPr="006249D3">
        <w:rPr>
          <w:rFonts w:ascii="Book Antiqua" w:hAnsi="Book Antiqua"/>
        </w:rPr>
        <w:t>ure</w:t>
      </w:r>
      <w:r w:rsidR="00ED4A4E">
        <w:rPr>
          <w:rFonts w:ascii="Book Antiqua" w:hAnsi="Book Antiqua"/>
        </w:rPr>
        <w:t xml:space="preserve"> </w:t>
      </w:r>
      <w:r w:rsidR="008E1926">
        <w:rPr>
          <w:rFonts w:ascii="Book Antiqua" w:hAnsi="Book Antiqua"/>
        </w:rPr>
        <w:t xml:space="preserve">1. </w:t>
      </w:r>
      <w:r w:rsidR="004F168A" w:rsidRPr="006249D3">
        <w:rPr>
          <w:rFonts w:ascii="Book Antiqua" w:hAnsi="Book Antiqua"/>
        </w:rPr>
        <w:t>D</w:t>
      </w:r>
      <w:r w:rsidR="00672611" w:rsidRPr="006249D3">
        <w:rPr>
          <w:rFonts w:ascii="Book Antiqua" w:hAnsi="Book Antiqua"/>
        </w:rPr>
        <w:t xml:space="preserve">ifferential </w:t>
      </w:r>
      <w:r w:rsidR="007E7B58" w:rsidRPr="006249D3">
        <w:rPr>
          <w:rFonts w:ascii="Book Antiqua" w:hAnsi="Book Antiqua"/>
        </w:rPr>
        <w:t xml:space="preserve">relay </w:t>
      </w:r>
      <w:r w:rsidR="004F168A" w:rsidRPr="006249D3">
        <w:rPr>
          <w:rFonts w:ascii="Book Antiqua" w:hAnsi="Book Antiqua"/>
        </w:rPr>
        <w:t>characteristics</w:t>
      </w:r>
    </w:p>
    <w:p w:rsidR="00C3673A" w:rsidRDefault="00C3673A" w:rsidP="008E1926">
      <w:pPr>
        <w:pStyle w:val="Text"/>
        <w:spacing w:line="240" w:lineRule="auto"/>
        <w:ind w:firstLine="0"/>
        <w:rPr>
          <w:rFonts w:ascii="Book Antiqua" w:hAnsi="Book Antiqua"/>
          <w:sz w:val="18"/>
          <w:szCs w:val="18"/>
        </w:rPr>
      </w:pPr>
    </w:p>
    <w:p w:rsidR="00C3673A" w:rsidRPr="00F81EFB" w:rsidRDefault="00C3673A" w:rsidP="00F81EFB">
      <w:pPr>
        <w:pStyle w:val="Text"/>
        <w:numPr>
          <w:ilvl w:val="1"/>
          <w:numId w:val="21"/>
        </w:numPr>
        <w:spacing w:before="240" w:after="120"/>
        <w:ind w:left="360"/>
        <w:rPr>
          <w:rFonts w:ascii="Book Antiqua" w:hAnsi="Book Antiqua"/>
          <w:b/>
          <w:bCs/>
        </w:rPr>
      </w:pPr>
      <w:r w:rsidRPr="00F81EFB">
        <w:rPr>
          <w:rFonts w:ascii="Book Antiqua" w:hAnsi="Book Antiqua"/>
          <w:b/>
          <w:bCs/>
        </w:rPr>
        <w:t>Tables</w:t>
      </w:r>
    </w:p>
    <w:p w:rsidR="00C3673A" w:rsidRPr="00CF039D" w:rsidRDefault="00C3673A" w:rsidP="00F81EFB">
      <w:pPr>
        <w:pStyle w:val="Text"/>
        <w:rPr>
          <w:rFonts w:ascii="Book Antiqua" w:hAnsi="Book Antiqua"/>
        </w:rPr>
      </w:pPr>
      <w:r w:rsidRPr="00CF039D">
        <w:rPr>
          <w:rFonts w:ascii="Book Antiqua" w:hAnsi="Book Antiqua"/>
        </w:rPr>
        <w:t xml:space="preserve">Use </w:t>
      </w:r>
      <w:r>
        <w:rPr>
          <w:rFonts w:ascii="Book Antiqua" w:hAnsi="Book Antiqua"/>
        </w:rPr>
        <w:t xml:space="preserve">the format shown in Table 1 to design the </w:t>
      </w:r>
      <w:r w:rsidR="00F81EFB">
        <w:rPr>
          <w:rFonts w:ascii="Book Antiqua" w:hAnsi="Book Antiqua"/>
        </w:rPr>
        <w:t xml:space="preserve">necessary tables </w:t>
      </w:r>
      <w:r>
        <w:rPr>
          <w:rFonts w:ascii="Book Antiqua" w:hAnsi="Book Antiqua"/>
        </w:rPr>
        <w:t>required in the article.</w:t>
      </w:r>
      <w:r w:rsidRPr="00CF039D">
        <w:rPr>
          <w:rFonts w:ascii="Book Antiqua" w:hAnsi="Book Antiqua"/>
        </w:rPr>
        <w:t xml:space="preserve"> </w:t>
      </w:r>
    </w:p>
    <w:p w:rsidR="00C3673A" w:rsidRDefault="00C3673A" w:rsidP="008E1926">
      <w:pPr>
        <w:pStyle w:val="Text"/>
        <w:spacing w:line="240" w:lineRule="auto"/>
        <w:ind w:firstLine="0"/>
        <w:rPr>
          <w:rFonts w:ascii="Book Antiqua" w:hAnsi="Book Antiqua"/>
          <w:sz w:val="18"/>
          <w:szCs w:val="18"/>
        </w:rPr>
      </w:pPr>
    </w:p>
    <w:p w:rsidR="00661C7A" w:rsidRPr="00F81EFB" w:rsidRDefault="00661C7A" w:rsidP="00F81EFB">
      <w:pPr>
        <w:pStyle w:val="Text"/>
        <w:numPr>
          <w:ilvl w:val="1"/>
          <w:numId w:val="21"/>
        </w:numPr>
        <w:spacing w:before="240" w:after="120"/>
        <w:ind w:left="36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Units</w:t>
      </w:r>
    </w:p>
    <w:p w:rsidR="00F81EFB" w:rsidRPr="00CF039D" w:rsidRDefault="004E58E6" w:rsidP="00B11874">
      <w:pPr>
        <w:pStyle w:val="Text"/>
        <w:ind w:firstLine="180"/>
        <w:rPr>
          <w:rFonts w:ascii="Book Antiqua" w:hAnsi="Book Antiqua"/>
        </w:rPr>
      </w:pPr>
      <w:r w:rsidRPr="00CF039D">
        <w:rPr>
          <w:rFonts w:ascii="Book Antiqua" w:hAnsi="Book Antiqua"/>
        </w:rPr>
        <w:t xml:space="preserve">Use SI (MKS) </w:t>
      </w:r>
      <w:r w:rsidR="004F168A">
        <w:rPr>
          <w:rFonts w:ascii="Book Antiqua" w:hAnsi="Book Antiqua"/>
        </w:rPr>
        <w:t xml:space="preserve">as primary units. </w:t>
      </w:r>
      <w:r w:rsidRPr="00CF039D">
        <w:rPr>
          <w:rFonts w:ascii="Book Antiqua" w:hAnsi="Book Antiqua"/>
        </w:rPr>
        <w:t>English units may be used as s</w:t>
      </w:r>
      <w:r w:rsidR="004F168A">
        <w:rPr>
          <w:rFonts w:ascii="Book Antiqua" w:hAnsi="Book Antiqua"/>
        </w:rPr>
        <w:t>econdary units (in parentheses)</w:t>
      </w:r>
      <w:r w:rsidRPr="004F168A">
        <w:rPr>
          <w:rFonts w:ascii="Book Antiqua" w:hAnsi="Book Antiqua"/>
        </w:rPr>
        <w:t>.</w:t>
      </w:r>
      <w:r w:rsidRPr="00CF039D">
        <w:rPr>
          <w:rFonts w:ascii="Book Antiqua" w:hAnsi="Book Antiqua"/>
        </w:rPr>
        <w:t xml:space="preserve"> For example, write “15 Gb/cm</w:t>
      </w:r>
      <w:r w:rsidRPr="004F168A">
        <w:rPr>
          <w:rFonts w:ascii="Book Antiqua" w:hAnsi="Book Antiqua"/>
        </w:rPr>
        <w:t>2</w:t>
      </w:r>
      <w:r w:rsidRPr="00CF039D">
        <w:rPr>
          <w:rFonts w:ascii="Book Antiqua" w:hAnsi="Book Antiqua"/>
        </w:rPr>
        <w:t xml:space="preserve"> (100 Gb/in</w:t>
      </w:r>
      <w:r w:rsidRPr="004F168A">
        <w:rPr>
          <w:rFonts w:ascii="Book Antiqua" w:hAnsi="Book Antiqua"/>
        </w:rPr>
        <w:t>2</w:t>
      </w:r>
      <w:r w:rsidRPr="00CF039D">
        <w:rPr>
          <w:rFonts w:ascii="Book Antiqua" w:hAnsi="Book Antiqua"/>
        </w:rPr>
        <w:t>).” An exception is when English units are used as identifiers in t</w:t>
      </w:r>
      <w:r w:rsidR="004F168A">
        <w:rPr>
          <w:rFonts w:ascii="Book Antiqua" w:hAnsi="Book Antiqua"/>
        </w:rPr>
        <w:t>rade, such as “3½-in disk drive</w:t>
      </w:r>
      <w:r w:rsidRPr="00CF039D">
        <w:rPr>
          <w:rFonts w:ascii="Book Antiqua" w:hAnsi="Book Antiqua"/>
        </w:rPr>
        <w:t>”</w:t>
      </w:r>
      <w:r w:rsidR="004F168A">
        <w:rPr>
          <w:rFonts w:ascii="Book Antiqua" w:hAnsi="Book Antiqua"/>
        </w:rPr>
        <w:t>.</w:t>
      </w:r>
      <w:r w:rsidRPr="00CF039D">
        <w:rPr>
          <w:rFonts w:ascii="Book Antiqua" w:hAnsi="Book Antiqua"/>
        </w:rPr>
        <w:t xml:space="preserve"> Use the center dot to separate compound units, e.g., “</w:t>
      </w:r>
      <w:r w:rsidR="004F168A">
        <w:rPr>
          <w:rFonts w:ascii="Book Antiqua" w:hAnsi="Book Antiqua"/>
        </w:rPr>
        <w:t>kg.</w:t>
      </w:r>
      <w:r w:rsidRPr="00CF039D">
        <w:rPr>
          <w:rFonts w:ascii="Book Antiqua" w:hAnsi="Book Antiqua"/>
        </w:rPr>
        <w:t>m</w:t>
      </w:r>
      <w:r w:rsidRPr="00CF039D">
        <w:rPr>
          <w:rFonts w:ascii="Book Antiqua" w:hAnsi="Book Antiqua"/>
          <w:vertAlign w:val="superscript"/>
        </w:rPr>
        <w:t>2</w:t>
      </w:r>
      <w:r w:rsidRPr="00CF039D">
        <w:rPr>
          <w:rFonts w:ascii="Book Antiqua" w:hAnsi="Book Antiqua"/>
        </w:rPr>
        <w:t>”</w:t>
      </w:r>
      <w:r w:rsidR="00F81EFB">
        <w:rPr>
          <w:rFonts w:ascii="Book Antiqua" w:hAnsi="Book Antiqua"/>
        </w:rPr>
        <w:t>.</w:t>
      </w:r>
      <w:r w:rsidR="00B11874">
        <w:rPr>
          <w:rFonts w:ascii="Book Antiqua" w:hAnsi="Book Antiqua"/>
        </w:rPr>
        <w:t xml:space="preserve"> </w:t>
      </w:r>
      <w:r w:rsidR="00F81EFB" w:rsidRPr="00CF039D">
        <w:rPr>
          <w:rFonts w:ascii="Book Antiqua" w:hAnsi="Book Antiqua"/>
        </w:rPr>
        <w:t>Use a zero before decimal points: “0.25,” not “.25.” Use “cm</w:t>
      </w:r>
      <w:r w:rsidR="00F81EFB" w:rsidRPr="00CF039D">
        <w:rPr>
          <w:rFonts w:ascii="Book Antiqua" w:hAnsi="Book Antiqua"/>
          <w:vertAlign w:val="superscript"/>
        </w:rPr>
        <w:t>3</w:t>
      </w:r>
      <w:r w:rsidR="00F81EFB" w:rsidRPr="00CF039D">
        <w:rPr>
          <w:rFonts w:ascii="Book Antiqua" w:hAnsi="Book Antiqua"/>
        </w:rPr>
        <w:t xml:space="preserve">,” not “cc.” Indicate sample dimensions as “0.1 cm </w:t>
      </w:r>
      <w:r w:rsidR="00F81EFB" w:rsidRPr="00CF039D">
        <w:rPr>
          <w:rFonts w:ascii="Book Antiqua" w:hAnsi="Book Antiqua"/>
        </w:rPr>
        <w:sym w:font="Symbol" w:char="F0B4"/>
      </w:r>
      <w:r w:rsidR="00F81EFB" w:rsidRPr="00CF039D">
        <w:rPr>
          <w:rFonts w:ascii="Book Antiqua" w:hAnsi="Book Antiqua"/>
        </w:rPr>
        <w:t xml:space="preserve"> 0.2 cm,” not “0.1 </w:t>
      </w:r>
      <w:r w:rsidR="00F81EFB" w:rsidRPr="00CF039D">
        <w:rPr>
          <w:rFonts w:ascii="Book Antiqua" w:hAnsi="Book Antiqua"/>
        </w:rPr>
        <w:sym w:font="Symbol" w:char="F0B4"/>
      </w:r>
      <w:r w:rsidR="00F81EFB" w:rsidRPr="00CF039D">
        <w:rPr>
          <w:rFonts w:ascii="Book Antiqua" w:hAnsi="Book Antiqua"/>
        </w:rPr>
        <w:t xml:space="preserve"> 0.2 cm</w:t>
      </w:r>
      <w:r w:rsidR="00F81EFB" w:rsidRPr="00CF039D">
        <w:rPr>
          <w:rFonts w:ascii="Book Antiqua" w:hAnsi="Book Antiqua"/>
          <w:vertAlign w:val="superscript"/>
        </w:rPr>
        <w:t>2</w:t>
      </w:r>
      <w:r w:rsidR="00F81EFB" w:rsidRPr="00CF039D">
        <w:rPr>
          <w:rFonts w:ascii="Book Antiqua" w:hAnsi="Book Antiqua"/>
        </w:rPr>
        <w:t>.” The abbreviation for “seconds” is “s,” not “sec.” Do not mix complete spellings and abbreviations of units: use “</w:t>
      </w:r>
      <w:proofErr w:type="spellStart"/>
      <w:r w:rsidR="00F81EFB" w:rsidRPr="00CF039D">
        <w:rPr>
          <w:rFonts w:ascii="Book Antiqua" w:hAnsi="Book Antiqua"/>
        </w:rPr>
        <w:t>Wb</w:t>
      </w:r>
      <w:proofErr w:type="spellEnd"/>
      <w:r w:rsidR="00F81EFB" w:rsidRPr="00CF039D">
        <w:rPr>
          <w:rFonts w:ascii="Book Antiqua" w:hAnsi="Book Antiqua"/>
        </w:rPr>
        <w:t>/m</w:t>
      </w:r>
      <w:r w:rsidR="00F81EFB" w:rsidRPr="00CF039D">
        <w:rPr>
          <w:rFonts w:ascii="Book Antiqua" w:hAnsi="Book Antiqua"/>
          <w:vertAlign w:val="superscript"/>
        </w:rPr>
        <w:t>2</w:t>
      </w:r>
      <w:r w:rsidR="00F81EFB" w:rsidRPr="00CF039D">
        <w:rPr>
          <w:rFonts w:ascii="Book Antiqua" w:hAnsi="Book Antiqua"/>
        </w:rPr>
        <w:t>” or “</w:t>
      </w:r>
      <w:proofErr w:type="spellStart"/>
      <w:r w:rsidR="00F81EFB" w:rsidRPr="00CF039D">
        <w:rPr>
          <w:rFonts w:ascii="Book Antiqua" w:hAnsi="Book Antiqua"/>
        </w:rPr>
        <w:t>webers</w:t>
      </w:r>
      <w:proofErr w:type="spellEnd"/>
      <w:r w:rsidR="00F81EFB" w:rsidRPr="00CF039D">
        <w:rPr>
          <w:rFonts w:ascii="Book Antiqua" w:hAnsi="Book Antiqua"/>
        </w:rPr>
        <w:t xml:space="preserve"> per square meter,” not “</w:t>
      </w:r>
      <w:proofErr w:type="spellStart"/>
      <w:r w:rsidR="00F81EFB" w:rsidRPr="00CF039D">
        <w:rPr>
          <w:rFonts w:ascii="Book Antiqua" w:hAnsi="Book Antiqua"/>
        </w:rPr>
        <w:t>webers</w:t>
      </w:r>
      <w:proofErr w:type="spellEnd"/>
      <w:r w:rsidR="00F81EFB" w:rsidRPr="00CF039D">
        <w:rPr>
          <w:rFonts w:ascii="Book Antiqua" w:hAnsi="Book Antiqua"/>
        </w:rPr>
        <w:t>/m</w:t>
      </w:r>
      <w:r w:rsidR="00F81EFB" w:rsidRPr="00CF039D">
        <w:rPr>
          <w:rFonts w:ascii="Book Antiqua" w:hAnsi="Book Antiqua"/>
          <w:vertAlign w:val="superscript"/>
        </w:rPr>
        <w:t>2</w:t>
      </w:r>
      <w:r w:rsidR="00F81EFB" w:rsidRPr="00CF039D">
        <w:rPr>
          <w:rFonts w:ascii="Book Antiqua" w:hAnsi="Book Antiqua"/>
        </w:rPr>
        <w:t xml:space="preserve">.” </w:t>
      </w:r>
      <w:proofErr w:type="gramStart"/>
      <w:r w:rsidR="00F81EFB" w:rsidRPr="00CF039D">
        <w:rPr>
          <w:rFonts w:ascii="Book Antiqua" w:hAnsi="Book Antiqua"/>
        </w:rPr>
        <w:t>When expressing a range of values, write “7 to 9” or “7-9,” not “7~9.”</w:t>
      </w:r>
      <w:proofErr w:type="gramEnd"/>
    </w:p>
    <w:p w:rsidR="00F81EFB" w:rsidRPr="00CF039D" w:rsidRDefault="00F81EFB" w:rsidP="004F168A">
      <w:pPr>
        <w:pStyle w:val="Text"/>
        <w:ind w:firstLine="180"/>
        <w:rPr>
          <w:rFonts w:ascii="Book Antiqua" w:hAnsi="Book Antiqua"/>
        </w:rPr>
      </w:pPr>
    </w:p>
    <w:p w:rsidR="004F168A" w:rsidRPr="00642BC3" w:rsidRDefault="004F168A" w:rsidP="004F168A">
      <w:pPr>
        <w:pStyle w:val="Text"/>
        <w:numPr>
          <w:ilvl w:val="1"/>
          <w:numId w:val="21"/>
        </w:numPr>
        <w:spacing w:before="240" w:after="120"/>
        <w:ind w:left="360"/>
        <w:rPr>
          <w:rFonts w:ascii="Book Antiqua" w:hAnsi="Book Antiqua"/>
          <w:b/>
          <w:bCs/>
        </w:rPr>
      </w:pPr>
      <w:r w:rsidRPr="00642BC3">
        <w:rPr>
          <w:rFonts w:ascii="Book Antiqua" w:hAnsi="Book Antiqua"/>
          <w:b/>
          <w:bCs/>
        </w:rPr>
        <w:t>Abbreviations and Acronyms</w:t>
      </w:r>
    </w:p>
    <w:p w:rsidR="004F168A" w:rsidRDefault="004F168A" w:rsidP="00840C29">
      <w:pPr>
        <w:pStyle w:val="Text"/>
        <w:ind w:firstLine="187"/>
        <w:rPr>
          <w:rFonts w:ascii="Book Antiqua" w:hAnsi="Book Antiqua"/>
        </w:rPr>
      </w:pPr>
      <w:r w:rsidRPr="00CF039D">
        <w:rPr>
          <w:rFonts w:ascii="Book Antiqua" w:hAnsi="Book Antiqua"/>
        </w:rPr>
        <w:t xml:space="preserve">Define abbreviations and acronyms the first time they are used in the text, even </w:t>
      </w:r>
      <w:r w:rsidR="00840C29">
        <w:rPr>
          <w:rFonts w:ascii="Book Antiqua" w:hAnsi="Book Antiqua"/>
        </w:rPr>
        <w:t xml:space="preserve">if </w:t>
      </w:r>
      <w:r w:rsidRPr="00CF039D">
        <w:rPr>
          <w:rFonts w:ascii="Book Antiqua" w:hAnsi="Book Antiqua"/>
        </w:rPr>
        <w:t>they have alread</w:t>
      </w:r>
      <w:r w:rsidR="00840C29">
        <w:rPr>
          <w:rFonts w:ascii="Book Antiqua" w:hAnsi="Book Antiqua"/>
        </w:rPr>
        <w:t>y been defined in the abstract.</w:t>
      </w:r>
    </w:p>
    <w:p w:rsidR="007050DA" w:rsidRPr="00CF039D" w:rsidRDefault="007050DA" w:rsidP="00840C29">
      <w:pPr>
        <w:pStyle w:val="Text"/>
        <w:ind w:firstLine="187"/>
        <w:rPr>
          <w:rFonts w:ascii="Book Antiqua" w:hAnsi="Book Antiqua"/>
        </w:rPr>
      </w:pPr>
    </w:p>
    <w:p w:rsidR="00840C29" w:rsidRPr="008B0A3E" w:rsidRDefault="00840C29" w:rsidP="00840C29">
      <w:pPr>
        <w:pStyle w:val="Text"/>
        <w:numPr>
          <w:ilvl w:val="1"/>
          <w:numId w:val="21"/>
        </w:numPr>
        <w:spacing w:before="240" w:after="120"/>
        <w:ind w:left="360"/>
        <w:rPr>
          <w:rFonts w:ascii="Book Antiqua" w:hAnsi="Book Antiqua"/>
          <w:b/>
          <w:bCs/>
        </w:rPr>
      </w:pPr>
      <w:r w:rsidRPr="008B0A3E">
        <w:rPr>
          <w:rFonts w:ascii="Book Antiqua" w:hAnsi="Book Antiqua"/>
          <w:b/>
          <w:bCs/>
        </w:rPr>
        <w:t>Citation</w:t>
      </w:r>
      <w:r>
        <w:rPr>
          <w:rFonts w:ascii="Book Antiqua" w:hAnsi="Book Antiqua"/>
          <w:b/>
          <w:bCs/>
        </w:rPr>
        <w:t>s</w:t>
      </w:r>
    </w:p>
    <w:p w:rsidR="00840C29" w:rsidRDefault="00840C29" w:rsidP="00840C29">
      <w:pPr>
        <w:pStyle w:val="Default"/>
        <w:spacing w:line="252" w:lineRule="auto"/>
        <w:ind w:firstLine="216"/>
        <w:jc w:val="both"/>
        <w:rPr>
          <w:rFonts w:ascii="Book Antiqua" w:hAnsi="Book Antiqua" w:cs="Times New Roman"/>
          <w:sz w:val="20"/>
          <w:szCs w:val="20"/>
        </w:rPr>
      </w:pPr>
      <w:r w:rsidRPr="00CF039D">
        <w:rPr>
          <w:rFonts w:ascii="Book Antiqua" w:hAnsi="Book Antiqua" w:cs="Times New Roman"/>
          <w:sz w:val="20"/>
          <w:szCs w:val="20"/>
        </w:rPr>
        <w:t>Citation</w:t>
      </w:r>
      <w:r>
        <w:rPr>
          <w:rFonts w:ascii="Book Antiqua" w:hAnsi="Book Antiqua" w:cs="Times New Roman"/>
          <w:sz w:val="20"/>
          <w:szCs w:val="20"/>
        </w:rPr>
        <w:t>s</w:t>
      </w:r>
      <w:r w:rsidRPr="00CF039D">
        <w:rPr>
          <w:rFonts w:ascii="Book Antiqua" w:hAnsi="Book Antiqua" w:cs="Times New Roman"/>
          <w:sz w:val="20"/>
          <w:szCs w:val="20"/>
        </w:rPr>
        <w:t xml:space="preserve"> </w:t>
      </w:r>
      <w:r>
        <w:rPr>
          <w:rFonts w:ascii="Book Antiqua" w:hAnsi="Book Antiqua" w:cs="Times New Roman"/>
          <w:sz w:val="20"/>
          <w:szCs w:val="20"/>
        </w:rPr>
        <w:t xml:space="preserve">of the </w:t>
      </w:r>
      <w:r w:rsidRPr="00CF039D">
        <w:rPr>
          <w:rFonts w:ascii="Book Antiqua" w:hAnsi="Book Antiqua" w:cs="Times New Roman"/>
          <w:sz w:val="20"/>
          <w:szCs w:val="20"/>
        </w:rPr>
        <w:t xml:space="preserve">references adopted are based on </w:t>
      </w:r>
      <w:r>
        <w:rPr>
          <w:rFonts w:ascii="Book Antiqua" w:hAnsi="Book Antiqua" w:cs="Times New Roman"/>
          <w:sz w:val="20"/>
          <w:szCs w:val="20"/>
        </w:rPr>
        <w:t>APA</w:t>
      </w:r>
      <w:r w:rsidRPr="00CF039D">
        <w:rPr>
          <w:rFonts w:ascii="Book Antiqua" w:hAnsi="Book Antiqua" w:cs="Times New Roman"/>
          <w:sz w:val="20"/>
          <w:szCs w:val="20"/>
        </w:rPr>
        <w:t xml:space="preserve"> system. </w:t>
      </w:r>
      <w:r>
        <w:rPr>
          <w:rFonts w:ascii="Book Antiqua" w:hAnsi="Book Antiqua" w:cs="Times New Roman"/>
          <w:sz w:val="20"/>
          <w:szCs w:val="20"/>
        </w:rPr>
        <w:t>Y</w:t>
      </w:r>
      <w:r w:rsidRPr="00CF039D">
        <w:rPr>
          <w:rFonts w:ascii="Book Antiqua" w:hAnsi="Book Antiqua" w:cs="Times New Roman"/>
          <w:sz w:val="20"/>
          <w:szCs w:val="20"/>
        </w:rPr>
        <w:t xml:space="preserve">ou need to include the author’s name and the </w:t>
      </w:r>
      <w:r>
        <w:rPr>
          <w:rFonts w:ascii="Book Antiqua" w:hAnsi="Book Antiqua" w:cs="Times New Roman"/>
          <w:sz w:val="20"/>
          <w:szCs w:val="20"/>
        </w:rPr>
        <w:t>year of publication, for example</w:t>
      </w:r>
      <w:r w:rsidRPr="00840C29">
        <w:rPr>
          <w:rFonts w:ascii="Book Antiqua" w:hAnsi="Book Antiqua" w:cs="Times New Roman"/>
          <w:sz w:val="20"/>
          <w:szCs w:val="20"/>
        </w:rPr>
        <w:t xml:space="preserve"> </w:t>
      </w:r>
      <w:r w:rsidRPr="00CF039D">
        <w:rPr>
          <w:rFonts w:ascii="Book Antiqua" w:hAnsi="Book Antiqua" w:cs="Times New Roman"/>
          <w:sz w:val="20"/>
          <w:szCs w:val="20"/>
        </w:rPr>
        <w:t>(Garrett 2011)</w:t>
      </w:r>
      <w:r>
        <w:rPr>
          <w:rFonts w:ascii="Book Antiqua" w:hAnsi="Book Antiqua" w:cs="Times New Roman"/>
          <w:sz w:val="20"/>
          <w:szCs w:val="20"/>
        </w:rPr>
        <w:t>,</w:t>
      </w:r>
      <w:r w:rsidRPr="00CF039D">
        <w:rPr>
          <w:rFonts w:ascii="Book Antiqua" w:hAnsi="Book Antiqua" w:cs="Times New Roman"/>
          <w:sz w:val="20"/>
          <w:szCs w:val="20"/>
        </w:rPr>
        <w:t xml:space="preserve"> within </w:t>
      </w:r>
      <w:r>
        <w:rPr>
          <w:rFonts w:ascii="Book Antiqua" w:hAnsi="Book Antiqua" w:cs="Times New Roman"/>
          <w:sz w:val="20"/>
          <w:szCs w:val="20"/>
        </w:rPr>
        <w:t xml:space="preserve">the </w:t>
      </w:r>
      <w:r w:rsidRPr="00CF039D">
        <w:rPr>
          <w:rFonts w:ascii="Book Antiqua" w:hAnsi="Book Antiqua" w:cs="Times New Roman"/>
          <w:sz w:val="20"/>
          <w:szCs w:val="20"/>
        </w:rPr>
        <w:t>text at the point where you discuss their ideas</w:t>
      </w:r>
      <w:r>
        <w:rPr>
          <w:rFonts w:ascii="Book Antiqua" w:hAnsi="Book Antiqua" w:cs="Times New Roman"/>
          <w:sz w:val="20"/>
          <w:szCs w:val="20"/>
        </w:rPr>
        <w:t xml:space="preserve"> (Literature Review)</w:t>
      </w:r>
      <w:r w:rsidRPr="00CF039D">
        <w:rPr>
          <w:rFonts w:ascii="Book Antiqua" w:hAnsi="Book Antiqua" w:cs="Times New Roman"/>
          <w:sz w:val="20"/>
          <w:szCs w:val="20"/>
        </w:rPr>
        <w:t>.</w:t>
      </w:r>
      <w:r>
        <w:rPr>
          <w:rFonts w:ascii="Book Antiqua" w:hAnsi="Book Antiqua" w:cs="Times New Roman"/>
          <w:sz w:val="20"/>
          <w:szCs w:val="20"/>
        </w:rPr>
        <w:t xml:space="preserve"> Otherwise, in the context, you can use the number of the reference, for example [6]</w:t>
      </w:r>
      <w:r w:rsidRPr="00CF039D">
        <w:rPr>
          <w:rFonts w:ascii="Book Antiqua" w:hAnsi="Book Antiqua" w:cs="Times New Roman"/>
          <w:sz w:val="20"/>
          <w:szCs w:val="20"/>
        </w:rPr>
        <w:t xml:space="preserve"> </w:t>
      </w:r>
      <w:r>
        <w:rPr>
          <w:rFonts w:ascii="Book Antiqua" w:hAnsi="Book Antiqua" w:cs="Times New Roman"/>
          <w:sz w:val="20"/>
          <w:szCs w:val="20"/>
        </w:rPr>
        <w:t xml:space="preserve">to cite </w:t>
      </w:r>
      <w:r w:rsidR="00B11874">
        <w:rPr>
          <w:rFonts w:ascii="Book Antiqua" w:hAnsi="Book Antiqua" w:cs="Times New Roman"/>
          <w:sz w:val="20"/>
          <w:szCs w:val="20"/>
        </w:rPr>
        <w:t xml:space="preserve">for </w:t>
      </w:r>
      <w:r>
        <w:rPr>
          <w:rFonts w:ascii="Book Antiqua" w:hAnsi="Book Antiqua" w:cs="Times New Roman"/>
          <w:sz w:val="20"/>
          <w:szCs w:val="20"/>
        </w:rPr>
        <w:t>it.</w:t>
      </w:r>
    </w:p>
    <w:p w:rsidR="007050DA" w:rsidRPr="006636EB" w:rsidRDefault="007050DA" w:rsidP="007050DA">
      <w:pPr>
        <w:pStyle w:val="Text"/>
        <w:numPr>
          <w:ilvl w:val="0"/>
          <w:numId w:val="21"/>
        </w:numPr>
        <w:spacing w:before="360" w:after="120"/>
        <w:ind w:left="360"/>
        <w:rPr>
          <w:rFonts w:ascii="Book Antiqua" w:hAnsi="Book Antiqua"/>
          <w:b/>
          <w:bCs/>
          <w:caps/>
          <w:sz w:val="24"/>
          <w:szCs w:val="24"/>
        </w:rPr>
      </w:pPr>
      <w:r w:rsidRPr="006636EB">
        <w:rPr>
          <w:rFonts w:ascii="Book Antiqua" w:hAnsi="Book Antiqua"/>
          <w:b/>
          <w:bCs/>
          <w:caps/>
          <w:sz w:val="24"/>
          <w:szCs w:val="24"/>
        </w:rPr>
        <w:t>Conclusion</w:t>
      </w:r>
    </w:p>
    <w:p w:rsidR="007050DA" w:rsidRPr="00CF039D" w:rsidRDefault="007050DA" w:rsidP="00661C7A">
      <w:pPr>
        <w:shd w:val="clear" w:color="auto" w:fill="FFFFFF"/>
        <w:spacing w:line="252" w:lineRule="auto"/>
        <w:ind w:firstLine="180"/>
        <w:jc w:val="both"/>
        <w:textAlignment w:val="baseline"/>
        <w:rPr>
          <w:rFonts w:ascii="Book Antiqua" w:hAnsi="Book Antiqua"/>
        </w:rPr>
      </w:pPr>
      <w:r w:rsidRPr="00CF039D">
        <w:rPr>
          <w:rFonts w:ascii="Book Antiqua" w:hAnsi="Book Antiqua"/>
          <w:color w:val="000000"/>
        </w:rPr>
        <w:t>This should clearly explain the main conclusions of the work highlighting its importance and relevance.</w:t>
      </w:r>
      <w:r w:rsidR="00661C7A">
        <w:rPr>
          <w:rFonts w:ascii="Book Antiqua" w:hAnsi="Book Antiqua"/>
          <w:color w:val="000000"/>
        </w:rPr>
        <w:t xml:space="preserve"> D</w:t>
      </w:r>
      <w:r w:rsidRPr="00CF039D">
        <w:rPr>
          <w:rFonts w:ascii="Book Antiqua" w:hAnsi="Book Antiqua"/>
        </w:rPr>
        <w:t xml:space="preserve">o not replicate the abstract as the conclusion. A conclusion might elaborate on the importance of the work or suggest applications and extensions. </w:t>
      </w:r>
    </w:p>
    <w:p w:rsidR="007050DA" w:rsidRDefault="007050DA" w:rsidP="00840C29">
      <w:pPr>
        <w:pStyle w:val="Default"/>
        <w:spacing w:line="252" w:lineRule="auto"/>
        <w:ind w:firstLine="216"/>
        <w:jc w:val="both"/>
        <w:rPr>
          <w:rFonts w:ascii="Book Antiqua" w:hAnsi="Book Antiqua" w:cs="Times New Roman"/>
          <w:sz w:val="20"/>
          <w:szCs w:val="20"/>
        </w:rPr>
      </w:pPr>
    </w:p>
    <w:p w:rsidR="00661C7A" w:rsidRDefault="00661C7A" w:rsidP="00840C29">
      <w:pPr>
        <w:pStyle w:val="Default"/>
        <w:spacing w:line="252" w:lineRule="auto"/>
        <w:ind w:firstLine="216"/>
        <w:jc w:val="both"/>
        <w:rPr>
          <w:rFonts w:ascii="Book Antiqua" w:hAnsi="Book Antiqua" w:cs="Times New Roman"/>
          <w:sz w:val="20"/>
          <w:szCs w:val="20"/>
        </w:rPr>
      </w:pPr>
    </w:p>
    <w:p w:rsidR="00661C7A" w:rsidRDefault="00661C7A" w:rsidP="00840C29">
      <w:pPr>
        <w:pStyle w:val="Default"/>
        <w:spacing w:line="252" w:lineRule="auto"/>
        <w:ind w:firstLine="216"/>
        <w:jc w:val="both"/>
        <w:rPr>
          <w:rFonts w:ascii="Book Antiqua" w:hAnsi="Book Antiqua" w:cs="Times New Roman"/>
          <w:sz w:val="20"/>
          <w:szCs w:val="20"/>
        </w:rPr>
      </w:pPr>
    </w:p>
    <w:p w:rsidR="007050DA" w:rsidRPr="006636EB" w:rsidRDefault="007050DA" w:rsidP="007050DA">
      <w:pPr>
        <w:pStyle w:val="Text"/>
        <w:numPr>
          <w:ilvl w:val="0"/>
          <w:numId w:val="21"/>
        </w:numPr>
        <w:spacing w:before="360" w:after="120"/>
        <w:ind w:left="360"/>
        <w:rPr>
          <w:rFonts w:ascii="Book Antiqua" w:hAnsi="Book Antiqua"/>
          <w:b/>
          <w:bCs/>
          <w:caps/>
          <w:sz w:val="24"/>
          <w:szCs w:val="24"/>
        </w:rPr>
      </w:pPr>
      <w:r w:rsidRPr="006636EB">
        <w:rPr>
          <w:rFonts w:ascii="Book Antiqua" w:hAnsi="Book Antiqua"/>
          <w:b/>
          <w:bCs/>
          <w:caps/>
          <w:sz w:val="24"/>
          <w:szCs w:val="24"/>
        </w:rPr>
        <w:lastRenderedPageBreak/>
        <w:t>References</w:t>
      </w:r>
    </w:p>
    <w:p w:rsidR="007050DA" w:rsidRDefault="007050DA" w:rsidP="007050DA">
      <w:pPr>
        <w:pStyle w:val="Text"/>
        <w:spacing w:before="240" w:after="120"/>
        <w:ind w:firstLine="0"/>
        <w:rPr>
          <w:rFonts w:ascii="Book Antiqua" w:eastAsia="Calibri" w:hAnsi="Book Antiqua"/>
          <w:color w:val="000000"/>
        </w:rPr>
      </w:pPr>
      <w:r w:rsidRPr="007050DA">
        <w:rPr>
          <w:rFonts w:ascii="Book Antiqua" w:eastAsia="Calibri" w:hAnsi="Book Antiqua"/>
          <w:color w:val="000000"/>
        </w:rPr>
        <w:t xml:space="preserve">[1] L. Lombard, J. Ortiz, C. Pout, A review on buildings energy consumption </w:t>
      </w:r>
      <w:proofErr w:type="spellStart"/>
      <w:r w:rsidRPr="007050DA">
        <w:rPr>
          <w:rFonts w:ascii="Book Antiqua" w:eastAsia="Calibri" w:hAnsi="Book Antiqua"/>
          <w:color w:val="000000"/>
        </w:rPr>
        <w:t>infor-mation</w:t>
      </w:r>
      <w:proofErr w:type="spellEnd"/>
      <w:r w:rsidRPr="007050DA">
        <w:rPr>
          <w:rFonts w:ascii="Book Antiqua" w:eastAsia="Calibri" w:hAnsi="Book Antiqua"/>
          <w:color w:val="000000"/>
        </w:rPr>
        <w:t>, Energy and Buildings 40 (2008) 394–398.</w:t>
      </w:r>
    </w:p>
    <w:p w:rsidR="007050DA" w:rsidRDefault="007050DA" w:rsidP="007050DA">
      <w:pPr>
        <w:pStyle w:val="Text"/>
        <w:spacing w:before="240" w:after="120"/>
        <w:ind w:firstLine="0"/>
        <w:rPr>
          <w:rFonts w:ascii="Book Antiqua" w:eastAsia="Calibri" w:hAnsi="Book Antiqua"/>
          <w:color w:val="000000"/>
        </w:rPr>
      </w:pPr>
      <w:r w:rsidRPr="007050DA">
        <w:rPr>
          <w:rFonts w:ascii="Book Antiqua" w:eastAsia="Calibri" w:hAnsi="Book Antiqua"/>
          <w:color w:val="000000"/>
        </w:rPr>
        <w:t xml:space="preserve">[2] X.F. Kong, S.L. Lu, P. </w:t>
      </w:r>
      <w:proofErr w:type="spellStart"/>
      <w:r w:rsidRPr="007050DA">
        <w:rPr>
          <w:rFonts w:ascii="Book Antiqua" w:eastAsia="Calibri" w:hAnsi="Book Antiqua"/>
          <w:color w:val="000000"/>
        </w:rPr>
        <w:t>Gao</w:t>
      </w:r>
      <w:proofErr w:type="spellEnd"/>
      <w:r w:rsidRPr="007050DA">
        <w:rPr>
          <w:rFonts w:ascii="Book Antiqua" w:eastAsia="Calibri" w:hAnsi="Book Antiqua"/>
          <w:color w:val="000000"/>
        </w:rPr>
        <w:t xml:space="preserve">, N. Zhu, W. Wu, X.M. Cao, Research on the </w:t>
      </w:r>
      <w:proofErr w:type="spellStart"/>
      <w:r w:rsidRPr="007050DA">
        <w:rPr>
          <w:rFonts w:ascii="Book Antiqua" w:eastAsia="Calibri" w:hAnsi="Book Antiqua"/>
          <w:color w:val="000000"/>
        </w:rPr>
        <w:t>energyperformance</w:t>
      </w:r>
      <w:proofErr w:type="spellEnd"/>
      <w:r w:rsidRPr="007050DA">
        <w:rPr>
          <w:rFonts w:ascii="Book Antiqua" w:eastAsia="Calibri" w:hAnsi="Book Antiqua"/>
          <w:color w:val="000000"/>
        </w:rPr>
        <w:t xml:space="preserve"> and indoor environment quality of typical public buildings in </w:t>
      </w:r>
      <w:proofErr w:type="spellStart"/>
      <w:r w:rsidRPr="007050DA">
        <w:rPr>
          <w:rFonts w:ascii="Book Antiqua" w:eastAsia="Calibri" w:hAnsi="Book Antiqua"/>
          <w:color w:val="000000"/>
        </w:rPr>
        <w:t>thetropical</w:t>
      </w:r>
      <w:proofErr w:type="spellEnd"/>
      <w:r w:rsidRPr="007050DA">
        <w:rPr>
          <w:rFonts w:ascii="Book Antiqua" w:eastAsia="Calibri" w:hAnsi="Book Antiqua"/>
          <w:color w:val="000000"/>
        </w:rPr>
        <w:t xml:space="preserve"> areas of China, Energy and Buildings 48 (2012) 155–167.</w:t>
      </w:r>
    </w:p>
    <w:p w:rsidR="007050DA" w:rsidRDefault="007050DA" w:rsidP="007050DA">
      <w:pPr>
        <w:pStyle w:val="Text"/>
        <w:spacing w:before="240" w:after="120"/>
        <w:ind w:firstLine="0"/>
        <w:rPr>
          <w:rFonts w:ascii="Book Antiqua" w:eastAsia="Calibri" w:hAnsi="Book Antiqua"/>
          <w:color w:val="000000"/>
        </w:rPr>
      </w:pPr>
      <w:r w:rsidRPr="007050DA">
        <w:rPr>
          <w:rFonts w:ascii="Book Antiqua" w:eastAsia="Calibri" w:hAnsi="Book Antiqua"/>
          <w:color w:val="000000"/>
        </w:rPr>
        <w:t xml:space="preserve">[3] X.F. Kong, S.L. Lu, Y. Wu, A review of building energy efficiency in China </w:t>
      </w:r>
      <w:proofErr w:type="spellStart"/>
      <w:r w:rsidRPr="007050DA">
        <w:rPr>
          <w:rFonts w:ascii="Book Antiqua" w:eastAsia="Calibri" w:hAnsi="Book Antiqua"/>
          <w:color w:val="000000"/>
        </w:rPr>
        <w:t>during“Eleventh</w:t>
      </w:r>
      <w:proofErr w:type="spellEnd"/>
      <w:r w:rsidRPr="007050DA">
        <w:rPr>
          <w:rFonts w:ascii="Book Antiqua" w:eastAsia="Calibri" w:hAnsi="Book Antiqua"/>
          <w:color w:val="000000"/>
        </w:rPr>
        <w:t xml:space="preserve"> Five-Year Plan” period, Energy Policy 41 (2012) 624–635.</w:t>
      </w:r>
    </w:p>
    <w:p w:rsidR="007050DA" w:rsidRDefault="007050DA" w:rsidP="007050DA">
      <w:pPr>
        <w:pStyle w:val="Text"/>
        <w:spacing w:before="240" w:after="120"/>
        <w:ind w:firstLine="0"/>
        <w:rPr>
          <w:rFonts w:ascii="Book Antiqua" w:eastAsia="Calibri" w:hAnsi="Book Antiqua"/>
          <w:color w:val="000000"/>
        </w:rPr>
      </w:pPr>
      <w:r w:rsidRPr="007050DA">
        <w:rPr>
          <w:rFonts w:ascii="Book Antiqua" w:eastAsia="Calibri" w:hAnsi="Book Antiqua"/>
          <w:color w:val="000000"/>
        </w:rPr>
        <w:t xml:space="preserve">[4] Z.G. Zhang, G. Shi, S. Wang, X. Fang, X. Liu, Thermal energy storage </w:t>
      </w:r>
      <w:proofErr w:type="spellStart"/>
      <w:r w:rsidRPr="007050DA">
        <w:rPr>
          <w:rFonts w:ascii="Book Antiqua" w:eastAsia="Calibri" w:hAnsi="Book Antiqua"/>
          <w:color w:val="000000"/>
        </w:rPr>
        <w:t>cementmortar</w:t>
      </w:r>
      <w:proofErr w:type="spellEnd"/>
      <w:r w:rsidRPr="007050DA">
        <w:rPr>
          <w:rFonts w:ascii="Book Antiqua" w:eastAsia="Calibri" w:hAnsi="Book Antiqua"/>
          <w:color w:val="000000"/>
        </w:rPr>
        <w:t xml:space="preserve"> containing n-</w:t>
      </w:r>
      <w:proofErr w:type="spellStart"/>
      <w:r w:rsidRPr="007050DA">
        <w:rPr>
          <w:rFonts w:ascii="Book Antiqua" w:eastAsia="Calibri" w:hAnsi="Book Antiqua"/>
          <w:color w:val="000000"/>
        </w:rPr>
        <w:t>octadecane</w:t>
      </w:r>
      <w:proofErr w:type="spellEnd"/>
      <w:r w:rsidRPr="007050DA">
        <w:rPr>
          <w:rFonts w:ascii="Book Antiqua" w:eastAsia="Calibri" w:hAnsi="Book Antiqua"/>
          <w:color w:val="000000"/>
        </w:rPr>
        <w:t xml:space="preserve">/expanded graphite composite phase </w:t>
      </w:r>
      <w:proofErr w:type="spellStart"/>
      <w:r w:rsidRPr="007050DA">
        <w:rPr>
          <w:rFonts w:ascii="Book Antiqua" w:eastAsia="Calibri" w:hAnsi="Book Antiqua"/>
          <w:color w:val="000000"/>
        </w:rPr>
        <w:t>changematerial</w:t>
      </w:r>
      <w:proofErr w:type="spellEnd"/>
      <w:r w:rsidRPr="007050DA">
        <w:rPr>
          <w:rFonts w:ascii="Book Antiqua" w:eastAsia="Calibri" w:hAnsi="Book Antiqua"/>
          <w:color w:val="000000"/>
        </w:rPr>
        <w:t>, Renewable Energy 50 (2013) 670–675.</w:t>
      </w:r>
    </w:p>
    <w:p w:rsidR="00D70279" w:rsidRDefault="00D70279" w:rsidP="007050DA">
      <w:pPr>
        <w:pStyle w:val="Text"/>
        <w:spacing w:before="240" w:after="120"/>
        <w:ind w:firstLine="0"/>
        <w:rPr>
          <w:rFonts w:ascii="Book Antiqua" w:eastAsia="Calibri" w:hAnsi="Book Antiqua"/>
          <w:color w:val="000000"/>
        </w:rPr>
      </w:pPr>
    </w:p>
    <w:p w:rsidR="007050DA" w:rsidRPr="0095224A" w:rsidRDefault="007050DA" w:rsidP="0095224A">
      <w:pPr>
        <w:pStyle w:val="Text"/>
        <w:spacing w:before="360" w:after="120"/>
        <w:ind w:firstLine="0"/>
        <w:rPr>
          <w:rFonts w:ascii="Book Antiqua" w:hAnsi="Book Antiqua"/>
          <w:b/>
          <w:bCs/>
          <w:caps/>
          <w:sz w:val="24"/>
          <w:szCs w:val="24"/>
        </w:rPr>
      </w:pPr>
      <w:r w:rsidRPr="0095224A">
        <w:rPr>
          <w:rFonts w:ascii="Book Antiqua" w:hAnsi="Book Antiqua"/>
          <w:b/>
          <w:bCs/>
          <w:caps/>
          <w:sz w:val="24"/>
          <w:szCs w:val="24"/>
        </w:rPr>
        <w:t>Acknowledgment</w:t>
      </w:r>
    </w:p>
    <w:p w:rsidR="00184B4F" w:rsidRDefault="007050DA" w:rsidP="003D0CE1">
      <w:pPr>
        <w:adjustRightInd w:val="0"/>
        <w:jc w:val="both"/>
        <w:rPr>
          <w:rFonts w:ascii="Book Antiqua" w:hAnsi="Book Antiqua"/>
        </w:rPr>
      </w:pPr>
      <w:r w:rsidRPr="00CF039D">
        <w:rPr>
          <w:rFonts w:ascii="Book Antiqua" w:hAnsi="Book Antiqua"/>
        </w:rPr>
        <w:t xml:space="preserve">Use </w:t>
      </w:r>
      <w:r w:rsidR="000C7424">
        <w:rPr>
          <w:rFonts w:ascii="Book Antiqua" w:hAnsi="Book Antiqua"/>
        </w:rPr>
        <w:t xml:space="preserve">suitable acknowledgment form like: </w:t>
      </w:r>
      <w:r w:rsidR="000C7424" w:rsidRPr="000C7424">
        <w:rPr>
          <w:rFonts w:ascii="Book Antiqua" w:hAnsi="Book Antiqua"/>
        </w:rPr>
        <w:t>This</w:t>
      </w:r>
      <w:r w:rsidR="000C7424">
        <w:rPr>
          <w:rFonts w:ascii="Book Antiqua" w:hAnsi="Book Antiqua"/>
        </w:rPr>
        <w:t xml:space="preserve"> </w:t>
      </w:r>
      <w:r w:rsidR="000C7424" w:rsidRPr="000C7424">
        <w:rPr>
          <w:rFonts w:ascii="Book Antiqua" w:hAnsi="Book Antiqua"/>
        </w:rPr>
        <w:t>work</w:t>
      </w:r>
      <w:r w:rsidR="000C7424">
        <w:rPr>
          <w:rFonts w:ascii="Book Antiqua" w:hAnsi="Book Antiqua"/>
        </w:rPr>
        <w:t xml:space="preserve"> </w:t>
      </w:r>
      <w:r w:rsidR="000C7424" w:rsidRPr="000C7424">
        <w:rPr>
          <w:rFonts w:ascii="Book Antiqua" w:hAnsi="Book Antiqua"/>
        </w:rPr>
        <w:t xml:space="preserve">was supported by the </w:t>
      </w:r>
      <w:r w:rsidR="000C7424">
        <w:rPr>
          <w:rFonts w:ascii="Book Antiqua" w:hAnsi="Book Antiqua"/>
        </w:rPr>
        <w:t>…</w:t>
      </w:r>
      <w:proofErr w:type="gramStart"/>
      <w:r w:rsidR="000C7424">
        <w:rPr>
          <w:rFonts w:ascii="Book Antiqua" w:hAnsi="Book Antiqua"/>
        </w:rPr>
        <w:t>..,</w:t>
      </w:r>
      <w:proofErr w:type="gramEnd"/>
      <w:r w:rsidR="000C7424">
        <w:rPr>
          <w:rFonts w:ascii="Book Antiqua" w:hAnsi="Book Antiqua"/>
        </w:rPr>
        <w:t xml:space="preserve"> under the </w:t>
      </w:r>
      <w:r w:rsidR="003D0CE1">
        <w:rPr>
          <w:rFonts w:ascii="Book Antiqua" w:hAnsi="Book Antiqua"/>
        </w:rPr>
        <w:t>project of</w:t>
      </w: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p w:rsidR="003D0CE1" w:rsidRDefault="003D0CE1" w:rsidP="003D0CE1">
      <w:pPr>
        <w:adjustRightInd w:val="0"/>
        <w:jc w:val="both"/>
        <w:rPr>
          <w:rFonts w:ascii="Book Antiqua" w:hAnsi="Book Antiqua"/>
        </w:rPr>
      </w:pPr>
    </w:p>
    <w:sectPr w:rsidR="003D0CE1" w:rsidSect="003D0CE1">
      <w:pgSz w:w="11907" w:h="16840" w:code="9"/>
      <w:pgMar w:top="1009" w:right="936" w:bottom="1009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77" w:rsidRDefault="005E7777">
      <w:r>
        <w:separator/>
      </w:r>
    </w:p>
  </w:endnote>
  <w:endnote w:type="continuationSeparator" w:id="0">
    <w:p w:rsidR="005E7777" w:rsidRDefault="005E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56246"/>
      <w:docPartObj>
        <w:docPartGallery w:val="Page Numbers (Bottom of Page)"/>
        <w:docPartUnique/>
      </w:docPartObj>
    </w:sdtPr>
    <w:sdtEndPr/>
    <w:sdtContent>
      <w:p w:rsidR="005023E6" w:rsidRDefault="005023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3CE" w:rsidRPr="005023E6" w:rsidRDefault="00D863CE" w:rsidP="00502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298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3E6" w:rsidRDefault="005023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23E6" w:rsidRDefault="00502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77" w:rsidRDefault="005E7777"/>
  </w:footnote>
  <w:footnote w:type="continuationSeparator" w:id="0">
    <w:p w:rsidR="005E7777" w:rsidRDefault="005E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9452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63CE" w:rsidRDefault="00D863CE" w:rsidP="00D863CE">
        <w:pPr>
          <w:ind w:right="1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3E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</w:t>
        </w:r>
        <w:r>
          <w:rPr>
            <w:noProof/>
          </w:rPr>
          <w:tab/>
          <w:t xml:space="preserve"> </w:t>
        </w:r>
        <w:r w:rsidRPr="00D60FD9">
          <w:rPr>
            <w:i/>
            <w:iCs/>
          </w:rPr>
          <w:t>Academic Journal of Nawroz University</w:t>
        </w:r>
        <w:r>
          <w:rPr>
            <w:i/>
            <w:iCs/>
          </w:rPr>
          <w:t xml:space="preserve"> (AJNU)</w:t>
        </w:r>
      </w:p>
    </w:sdtContent>
  </w:sdt>
  <w:p w:rsidR="00D863CE" w:rsidRDefault="00D86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2" w:rsidRPr="00553A00" w:rsidRDefault="00D60FD9" w:rsidP="00553A00">
    <w:pPr>
      <w:ind w:right="360"/>
      <w:rPr>
        <w:rFonts w:asciiTheme="minorBidi" w:hAnsiTheme="minorBidi" w:cstheme="minorBidi"/>
      </w:rPr>
    </w:pPr>
    <w:r w:rsidRPr="00553A00">
      <w:rPr>
        <w:rFonts w:asciiTheme="minorBidi" w:hAnsiTheme="minorBidi" w:cstheme="minorBidi"/>
      </w:rPr>
      <w:t>A</w:t>
    </w:r>
    <w:r w:rsidR="00553A00" w:rsidRPr="00553A00">
      <w:rPr>
        <w:rFonts w:asciiTheme="minorBidi" w:hAnsiTheme="minorBidi" w:cstheme="minorBidi"/>
      </w:rPr>
      <w:t xml:space="preserve">L-MUHANDIS </w:t>
    </w:r>
    <w:r w:rsidRPr="00553A00">
      <w:rPr>
        <w:rFonts w:asciiTheme="minorBidi" w:hAnsiTheme="minorBidi" w:cstheme="minorBidi"/>
      </w:rPr>
      <w:t>Journal</w:t>
    </w:r>
    <w:r w:rsidR="007576D6" w:rsidRPr="00553A00">
      <w:rPr>
        <w:rFonts w:asciiTheme="minorBidi" w:hAnsiTheme="minorBidi" w:cstheme="minorBidi"/>
      </w:rPr>
      <w:t xml:space="preserve"> (JMISE)</w:t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</w:r>
    <w:r w:rsidR="005F54B6" w:rsidRPr="00553A00">
      <w:rPr>
        <w:rFonts w:asciiTheme="minorBidi" w:hAnsiTheme="minorBidi" w:cstheme="minorBidi"/>
      </w:rPr>
      <w:tab/>
      <w:t>Volume (155), Issue (</w:t>
    </w:r>
    <w:r w:rsidR="00331744" w:rsidRPr="00553A00">
      <w:rPr>
        <w:rFonts w:asciiTheme="minorBidi" w:hAnsiTheme="minorBidi" w:cstheme="minorBidi"/>
      </w:rPr>
      <w:t>1</w:t>
    </w:r>
    <w:r w:rsidR="005F54B6" w:rsidRPr="00553A00">
      <w:rPr>
        <w:rFonts w:asciiTheme="minorBidi" w:hAnsiTheme="minorBidi" w:cstheme="minorBidi"/>
      </w:rPr>
      <w:t>), 201</w:t>
    </w:r>
    <w:r w:rsidR="00656093" w:rsidRPr="00553A00">
      <w:rPr>
        <w:rFonts w:asciiTheme="minorBidi" w:hAnsiTheme="minorBidi" w:cstheme="minorBidi"/>
      </w:rPr>
      <w:t>8</w:t>
    </w:r>
  </w:p>
  <w:p w:rsidR="00E97402" w:rsidRDefault="00E97402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67B1BE9"/>
    <w:multiLevelType w:val="hybridMultilevel"/>
    <w:tmpl w:val="E3968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3353"/>
    <w:multiLevelType w:val="hybridMultilevel"/>
    <w:tmpl w:val="65E2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4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430C19"/>
    <w:multiLevelType w:val="hybridMultilevel"/>
    <w:tmpl w:val="9592A4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450172E0"/>
    <w:multiLevelType w:val="multilevel"/>
    <w:tmpl w:val="5AC8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2D32E6C"/>
    <w:multiLevelType w:val="hybridMultilevel"/>
    <w:tmpl w:val="B4746ACE"/>
    <w:lvl w:ilvl="0" w:tplc="8F9E1C5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5">
    <w:nsid w:val="57CD0C2B"/>
    <w:multiLevelType w:val="hybridMultilevel"/>
    <w:tmpl w:val="164CB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8"/>
  </w:num>
  <w:num w:numId="13">
    <w:abstractNumId w:val="3"/>
  </w:num>
  <w:num w:numId="14">
    <w:abstractNumId w:val="14"/>
  </w:num>
  <w:num w:numId="15">
    <w:abstractNumId w:val="12"/>
  </w:num>
  <w:num w:numId="16">
    <w:abstractNumId w:val="17"/>
  </w:num>
  <w:num w:numId="17">
    <w:abstractNumId w:val="5"/>
  </w:num>
  <w:num w:numId="18">
    <w:abstractNumId w:val="4"/>
  </w:num>
  <w:num w:numId="19">
    <w:abstractNumId w:val="16"/>
  </w:num>
  <w:num w:numId="20">
    <w:abstractNumId w:val="9"/>
  </w:num>
  <w:num w:numId="21">
    <w:abstractNumId w:val="10"/>
  </w:num>
  <w:num w:numId="22">
    <w:abstractNumId w:val="1"/>
  </w:num>
  <w:num w:numId="23">
    <w:abstractNumId w:val="2"/>
  </w:num>
  <w:num w:numId="24">
    <w:abstractNumId w:val="7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123E0"/>
    <w:rsid w:val="0001637F"/>
    <w:rsid w:val="000216BC"/>
    <w:rsid w:val="00025BED"/>
    <w:rsid w:val="0003185D"/>
    <w:rsid w:val="000327F1"/>
    <w:rsid w:val="00041B44"/>
    <w:rsid w:val="00056A5D"/>
    <w:rsid w:val="00066130"/>
    <w:rsid w:val="000A2C1F"/>
    <w:rsid w:val="000C6983"/>
    <w:rsid w:val="000C7424"/>
    <w:rsid w:val="000C74FA"/>
    <w:rsid w:val="000D6AF5"/>
    <w:rsid w:val="000E2CA5"/>
    <w:rsid w:val="000F7856"/>
    <w:rsid w:val="00110FA7"/>
    <w:rsid w:val="00112D7A"/>
    <w:rsid w:val="00113FEA"/>
    <w:rsid w:val="00134D0E"/>
    <w:rsid w:val="00144E72"/>
    <w:rsid w:val="00184B4F"/>
    <w:rsid w:val="00195ED4"/>
    <w:rsid w:val="00196220"/>
    <w:rsid w:val="001C687B"/>
    <w:rsid w:val="001D56DA"/>
    <w:rsid w:val="001D62F2"/>
    <w:rsid w:val="0021469F"/>
    <w:rsid w:val="002205B1"/>
    <w:rsid w:val="00221E26"/>
    <w:rsid w:val="00224520"/>
    <w:rsid w:val="00224CAF"/>
    <w:rsid w:val="002434A1"/>
    <w:rsid w:val="00277B7B"/>
    <w:rsid w:val="00281307"/>
    <w:rsid w:val="00291AAA"/>
    <w:rsid w:val="002A1714"/>
    <w:rsid w:val="002C52B9"/>
    <w:rsid w:val="002D5AEA"/>
    <w:rsid w:val="002E0304"/>
    <w:rsid w:val="0030483D"/>
    <w:rsid w:val="00307CB0"/>
    <w:rsid w:val="00331744"/>
    <w:rsid w:val="003519EE"/>
    <w:rsid w:val="003579D1"/>
    <w:rsid w:val="00360269"/>
    <w:rsid w:val="00381BB5"/>
    <w:rsid w:val="0039738F"/>
    <w:rsid w:val="003A4DB1"/>
    <w:rsid w:val="003D0CE1"/>
    <w:rsid w:val="003E3230"/>
    <w:rsid w:val="003F558B"/>
    <w:rsid w:val="004117FE"/>
    <w:rsid w:val="00411FD4"/>
    <w:rsid w:val="0041201D"/>
    <w:rsid w:val="00417B28"/>
    <w:rsid w:val="00421CD4"/>
    <w:rsid w:val="0043144F"/>
    <w:rsid w:val="00431BFA"/>
    <w:rsid w:val="00442A1D"/>
    <w:rsid w:val="004631BC"/>
    <w:rsid w:val="00464101"/>
    <w:rsid w:val="004652C2"/>
    <w:rsid w:val="00467535"/>
    <w:rsid w:val="00473183"/>
    <w:rsid w:val="00495C47"/>
    <w:rsid w:val="004971C0"/>
    <w:rsid w:val="004B1972"/>
    <w:rsid w:val="004B547A"/>
    <w:rsid w:val="004B7241"/>
    <w:rsid w:val="004C1E16"/>
    <w:rsid w:val="004D0801"/>
    <w:rsid w:val="004E58E6"/>
    <w:rsid w:val="004F168A"/>
    <w:rsid w:val="004F341D"/>
    <w:rsid w:val="004F7DB4"/>
    <w:rsid w:val="005023E6"/>
    <w:rsid w:val="00526B8B"/>
    <w:rsid w:val="00553A00"/>
    <w:rsid w:val="00563F13"/>
    <w:rsid w:val="00565A9A"/>
    <w:rsid w:val="0056793B"/>
    <w:rsid w:val="0057406C"/>
    <w:rsid w:val="00593F3C"/>
    <w:rsid w:val="005A2A15"/>
    <w:rsid w:val="005A36B8"/>
    <w:rsid w:val="005B4057"/>
    <w:rsid w:val="005E4115"/>
    <w:rsid w:val="005E7777"/>
    <w:rsid w:val="005F52BB"/>
    <w:rsid w:val="005F54B6"/>
    <w:rsid w:val="006100C8"/>
    <w:rsid w:val="00617C2C"/>
    <w:rsid w:val="00617F1A"/>
    <w:rsid w:val="006249D3"/>
    <w:rsid w:val="00625D4B"/>
    <w:rsid w:val="00625E96"/>
    <w:rsid w:val="00626185"/>
    <w:rsid w:val="00627746"/>
    <w:rsid w:val="00642BC3"/>
    <w:rsid w:val="00656093"/>
    <w:rsid w:val="00657009"/>
    <w:rsid w:val="00661C7A"/>
    <w:rsid w:val="006636EB"/>
    <w:rsid w:val="006656B2"/>
    <w:rsid w:val="00667E02"/>
    <w:rsid w:val="006710AC"/>
    <w:rsid w:val="00672611"/>
    <w:rsid w:val="0067552C"/>
    <w:rsid w:val="00680614"/>
    <w:rsid w:val="00691417"/>
    <w:rsid w:val="0069361E"/>
    <w:rsid w:val="006D349C"/>
    <w:rsid w:val="006D6861"/>
    <w:rsid w:val="006D68C1"/>
    <w:rsid w:val="006E1613"/>
    <w:rsid w:val="007050DA"/>
    <w:rsid w:val="00753BFC"/>
    <w:rsid w:val="007576D6"/>
    <w:rsid w:val="00767F84"/>
    <w:rsid w:val="007713DD"/>
    <w:rsid w:val="007A6664"/>
    <w:rsid w:val="007B01F6"/>
    <w:rsid w:val="007B419C"/>
    <w:rsid w:val="007C4336"/>
    <w:rsid w:val="007C6FEB"/>
    <w:rsid w:val="007E6035"/>
    <w:rsid w:val="007E7B58"/>
    <w:rsid w:val="008062EE"/>
    <w:rsid w:val="0081352D"/>
    <w:rsid w:val="0083017B"/>
    <w:rsid w:val="00840C29"/>
    <w:rsid w:val="00840C6E"/>
    <w:rsid w:val="00842586"/>
    <w:rsid w:val="0085126D"/>
    <w:rsid w:val="0087792E"/>
    <w:rsid w:val="008A219D"/>
    <w:rsid w:val="008B0A3E"/>
    <w:rsid w:val="008B0EE4"/>
    <w:rsid w:val="008D0462"/>
    <w:rsid w:val="008E1926"/>
    <w:rsid w:val="008F6B5C"/>
    <w:rsid w:val="009033E6"/>
    <w:rsid w:val="0091035B"/>
    <w:rsid w:val="00911CCE"/>
    <w:rsid w:val="00913143"/>
    <w:rsid w:val="00932B7B"/>
    <w:rsid w:val="00933B78"/>
    <w:rsid w:val="0095224A"/>
    <w:rsid w:val="00961B94"/>
    <w:rsid w:val="00964DDE"/>
    <w:rsid w:val="00973BB0"/>
    <w:rsid w:val="00984421"/>
    <w:rsid w:val="009866B5"/>
    <w:rsid w:val="00994A3D"/>
    <w:rsid w:val="00996AE5"/>
    <w:rsid w:val="009A1C2A"/>
    <w:rsid w:val="009A2FFD"/>
    <w:rsid w:val="009B140A"/>
    <w:rsid w:val="009B7F14"/>
    <w:rsid w:val="00A03416"/>
    <w:rsid w:val="00A502A4"/>
    <w:rsid w:val="00A570E6"/>
    <w:rsid w:val="00A61C04"/>
    <w:rsid w:val="00A67225"/>
    <w:rsid w:val="00A67C4C"/>
    <w:rsid w:val="00A87A9F"/>
    <w:rsid w:val="00AC476A"/>
    <w:rsid w:val="00AD2879"/>
    <w:rsid w:val="00AE7D6D"/>
    <w:rsid w:val="00AF6EA6"/>
    <w:rsid w:val="00B06D81"/>
    <w:rsid w:val="00B107CD"/>
    <w:rsid w:val="00B11874"/>
    <w:rsid w:val="00B31876"/>
    <w:rsid w:val="00B75C93"/>
    <w:rsid w:val="00B81268"/>
    <w:rsid w:val="00BA0027"/>
    <w:rsid w:val="00BA1EE5"/>
    <w:rsid w:val="00BA5555"/>
    <w:rsid w:val="00BC4B8A"/>
    <w:rsid w:val="00BD370D"/>
    <w:rsid w:val="00BE7A25"/>
    <w:rsid w:val="00C06F9C"/>
    <w:rsid w:val="00C15FD0"/>
    <w:rsid w:val="00C24BE5"/>
    <w:rsid w:val="00C36027"/>
    <w:rsid w:val="00C3673A"/>
    <w:rsid w:val="00C44CF0"/>
    <w:rsid w:val="00C8076A"/>
    <w:rsid w:val="00C839CC"/>
    <w:rsid w:val="00CA22F5"/>
    <w:rsid w:val="00CB4B8D"/>
    <w:rsid w:val="00CC0D4E"/>
    <w:rsid w:val="00CC2939"/>
    <w:rsid w:val="00CE111E"/>
    <w:rsid w:val="00CF039D"/>
    <w:rsid w:val="00D04CF6"/>
    <w:rsid w:val="00D058D0"/>
    <w:rsid w:val="00D26104"/>
    <w:rsid w:val="00D471E9"/>
    <w:rsid w:val="00D538F8"/>
    <w:rsid w:val="00D56935"/>
    <w:rsid w:val="00D60FD9"/>
    <w:rsid w:val="00D6495B"/>
    <w:rsid w:val="00D70279"/>
    <w:rsid w:val="00D7126B"/>
    <w:rsid w:val="00D734D8"/>
    <w:rsid w:val="00D74300"/>
    <w:rsid w:val="00D7539C"/>
    <w:rsid w:val="00D758C6"/>
    <w:rsid w:val="00D863CE"/>
    <w:rsid w:val="00D86985"/>
    <w:rsid w:val="00DB2BB9"/>
    <w:rsid w:val="00DC338E"/>
    <w:rsid w:val="00DD4D15"/>
    <w:rsid w:val="00DD58B7"/>
    <w:rsid w:val="00DD619F"/>
    <w:rsid w:val="00DF2DDE"/>
    <w:rsid w:val="00E03D9A"/>
    <w:rsid w:val="00E14939"/>
    <w:rsid w:val="00E20A75"/>
    <w:rsid w:val="00E317E6"/>
    <w:rsid w:val="00E32EC1"/>
    <w:rsid w:val="00E34FE6"/>
    <w:rsid w:val="00E50DF6"/>
    <w:rsid w:val="00E94377"/>
    <w:rsid w:val="00E95B5F"/>
    <w:rsid w:val="00E97402"/>
    <w:rsid w:val="00EB5F12"/>
    <w:rsid w:val="00EB6717"/>
    <w:rsid w:val="00EC2F36"/>
    <w:rsid w:val="00ED4A4E"/>
    <w:rsid w:val="00EF1989"/>
    <w:rsid w:val="00EF2837"/>
    <w:rsid w:val="00F3070F"/>
    <w:rsid w:val="00F33956"/>
    <w:rsid w:val="00F36483"/>
    <w:rsid w:val="00F444E5"/>
    <w:rsid w:val="00F65266"/>
    <w:rsid w:val="00F73992"/>
    <w:rsid w:val="00F81BAB"/>
    <w:rsid w:val="00F81EFB"/>
    <w:rsid w:val="00F918E6"/>
    <w:rsid w:val="00FD4505"/>
    <w:rsid w:val="00FE4BF4"/>
    <w:rsid w:val="00FE5B6E"/>
    <w:rsid w:val="00FF22A8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856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0F7856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0F7856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F7856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0F7856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0F7856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0F7856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0F7856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0F7856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0F7856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0F7856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0F785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0F7856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0F785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0F7856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0F7856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0F7856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sid w:val="000F785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F785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0F7856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0F7856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0F7856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0F7856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0F7856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0F7856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sid w:val="000F7856"/>
    <w:rPr>
      <w:color w:val="0000FF"/>
      <w:u w:val="single"/>
    </w:rPr>
  </w:style>
  <w:style w:type="character" w:styleId="FollowedHyperlink">
    <w:name w:val="FollowedHyperlink"/>
    <w:rsid w:val="000F7856"/>
    <w:rPr>
      <w:color w:val="800080"/>
      <w:u w:val="single"/>
    </w:rPr>
  </w:style>
  <w:style w:type="paragraph" w:styleId="BodyTextIndent">
    <w:name w:val="Body Text Indent"/>
    <w:basedOn w:val="Normal"/>
    <w:rsid w:val="000F7856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FootnoteTextChar">
    <w:name w:val="Footnote Text Char"/>
    <w:link w:val="FootnoteText"/>
    <w:semiHidden/>
    <w:rsid w:val="00625D4B"/>
    <w:rPr>
      <w:sz w:val="16"/>
      <w:szCs w:val="16"/>
    </w:rPr>
  </w:style>
  <w:style w:type="paragraph" w:styleId="EndnoteText">
    <w:name w:val="endnote text"/>
    <w:basedOn w:val="Normal"/>
    <w:link w:val="EndnoteTextChar"/>
    <w:rsid w:val="00625D4B"/>
  </w:style>
  <w:style w:type="character" w:customStyle="1" w:styleId="EndnoteTextChar">
    <w:name w:val="Endnote Text Char"/>
    <w:basedOn w:val="DefaultParagraphFont"/>
    <w:link w:val="EndnoteText"/>
    <w:rsid w:val="00625D4B"/>
  </w:style>
  <w:style w:type="character" w:styleId="EndnoteReference">
    <w:name w:val="endnote reference"/>
    <w:rsid w:val="00625D4B"/>
    <w:rPr>
      <w:vertAlign w:val="superscript"/>
    </w:rPr>
  </w:style>
  <w:style w:type="paragraph" w:customStyle="1" w:styleId="Default">
    <w:name w:val="Default"/>
    <w:rsid w:val="00041B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E4B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4BF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984421"/>
  </w:style>
  <w:style w:type="character" w:styleId="PlaceholderText">
    <w:name w:val="Placeholder Text"/>
    <w:basedOn w:val="DefaultParagraphFont"/>
    <w:uiPriority w:val="99"/>
    <w:semiHidden/>
    <w:rsid w:val="008B0A3E"/>
    <w:rPr>
      <w:color w:val="808080"/>
    </w:rPr>
  </w:style>
  <w:style w:type="paragraph" w:customStyle="1" w:styleId="citation">
    <w:name w:val="citation"/>
    <w:basedOn w:val="Normal"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6EA6"/>
    <w:rPr>
      <w:i/>
      <w:iCs/>
    </w:rPr>
  </w:style>
  <w:style w:type="character" w:styleId="Strong">
    <w:name w:val="Strong"/>
    <w:basedOn w:val="DefaultParagraphFont"/>
    <w:uiPriority w:val="22"/>
    <w:qFormat/>
    <w:rsid w:val="00AF6EA6"/>
    <w:rPr>
      <w:b/>
      <w:bCs/>
    </w:rPr>
  </w:style>
  <w:style w:type="paragraph" w:styleId="NormalWeb">
    <w:name w:val="Normal (Web)"/>
    <w:basedOn w:val="Normal"/>
    <w:uiPriority w:val="99"/>
    <w:unhideWhenUsed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hang">
    <w:name w:val="hang"/>
    <w:basedOn w:val="Normal"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63CE"/>
  </w:style>
  <w:style w:type="character" w:customStyle="1" w:styleId="FooterChar">
    <w:name w:val="Footer Char"/>
    <w:basedOn w:val="DefaultParagraphFont"/>
    <w:link w:val="Footer"/>
    <w:uiPriority w:val="99"/>
    <w:rsid w:val="00502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856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0F7856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0F7856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F7856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0F7856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0F7856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0F7856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0F7856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0F7856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0F7856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0F7856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0F785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0F7856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0F785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0F7856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0F7856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0F7856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sid w:val="000F785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F785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0F7856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0F7856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0F7856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0F7856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0F7856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0F7856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sid w:val="000F7856"/>
    <w:rPr>
      <w:color w:val="0000FF"/>
      <w:u w:val="single"/>
    </w:rPr>
  </w:style>
  <w:style w:type="character" w:styleId="FollowedHyperlink">
    <w:name w:val="FollowedHyperlink"/>
    <w:rsid w:val="000F7856"/>
    <w:rPr>
      <w:color w:val="800080"/>
      <w:u w:val="single"/>
    </w:rPr>
  </w:style>
  <w:style w:type="paragraph" w:styleId="BodyTextIndent">
    <w:name w:val="Body Text Indent"/>
    <w:basedOn w:val="Normal"/>
    <w:rsid w:val="000F7856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FootnoteTextChar">
    <w:name w:val="Footnote Text Char"/>
    <w:link w:val="FootnoteText"/>
    <w:semiHidden/>
    <w:rsid w:val="00625D4B"/>
    <w:rPr>
      <w:sz w:val="16"/>
      <w:szCs w:val="16"/>
    </w:rPr>
  </w:style>
  <w:style w:type="paragraph" w:styleId="EndnoteText">
    <w:name w:val="endnote text"/>
    <w:basedOn w:val="Normal"/>
    <w:link w:val="EndnoteTextChar"/>
    <w:rsid w:val="00625D4B"/>
  </w:style>
  <w:style w:type="character" w:customStyle="1" w:styleId="EndnoteTextChar">
    <w:name w:val="Endnote Text Char"/>
    <w:basedOn w:val="DefaultParagraphFont"/>
    <w:link w:val="EndnoteText"/>
    <w:rsid w:val="00625D4B"/>
  </w:style>
  <w:style w:type="character" w:styleId="EndnoteReference">
    <w:name w:val="endnote reference"/>
    <w:rsid w:val="00625D4B"/>
    <w:rPr>
      <w:vertAlign w:val="superscript"/>
    </w:rPr>
  </w:style>
  <w:style w:type="paragraph" w:customStyle="1" w:styleId="Default">
    <w:name w:val="Default"/>
    <w:rsid w:val="00041B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E4B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4BF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984421"/>
  </w:style>
  <w:style w:type="character" w:styleId="PlaceholderText">
    <w:name w:val="Placeholder Text"/>
    <w:basedOn w:val="DefaultParagraphFont"/>
    <w:uiPriority w:val="99"/>
    <w:semiHidden/>
    <w:rsid w:val="008B0A3E"/>
    <w:rPr>
      <w:color w:val="808080"/>
    </w:rPr>
  </w:style>
  <w:style w:type="paragraph" w:customStyle="1" w:styleId="citation">
    <w:name w:val="citation"/>
    <w:basedOn w:val="Normal"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6EA6"/>
    <w:rPr>
      <w:i/>
      <w:iCs/>
    </w:rPr>
  </w:style>
  <w:style w:type="character" w:styleId="Strong">
    <w:name w:val="Strong"/>
    <w:basedOn w:val="DefaultParagraphFont"/>
    <w:uiPriority w:val="22"/>
    <w:qFormat/>
    <w:rsid w:val="00AF6EA6"/>
    <w:rPr>
      <w:b/>
      <w:bCs/>
    </w:rPr>
  </w:style>
  <w:style w:type="paragraph" w:styleId="NormalWeb">
    <w:name w:val="Normal (Web)"/>
    <w:basedOn w:val="Normal"/>
    <w:uiPriority w:val="99"/>
    <w:unhideWhenUsed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hang">
    <w:name w:val="hang"/>
    <w:basedOn w:val="Normal"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63CE"/>
  </w:style>
  <w:style w:type="character" w:customStyle="1" w:styleId="FooterChar">
    <w:name w:val="Footer Char"/>
    <w:basedOn w:val="DefaultParagraphFont"/>
    <w:link w:val="Footer"/>
    <w:uiPriority w:val="99"/>
    <w:rsid w:val="0050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http://www.ise-iq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mise@ise-iq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7936-373A-4765-9920-78F2D051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ARO Template</vt:lpstr>
    </vt:vector>
  </TitlesOfParts>
  <Company>Koya University</Company>
  <LinksUpToDate>false</LinksUpToDate>
  <CharactersWithSpaces>4843</CharactersWithSpaces>
  <SharedDoc>false</SharedDoc>
  <HyperlinkBase>http://aro.koyauniversity.org</HyperlinkBase>
  <HLinks>
    <vt:vector size="36" baseType="variant">
      <vt:variant>
        <vt:i4>2687010</vt:i4>
      </vt:variant>
      <vt:variant>
        <vt:i4>15</vt:i4>
      </vt:variant>
      <vt:variant>
        <vt:i4>0</vt:i4>
      </vt:variant>
      <vt:variant>
        <vt:i4>5</vt:i4>
      </vt:variant>
      <vt:variant>
        <vt:lpwstr>http://libweb.anglia.ac.uk/</vt:lpwstr>
      </vt:variant>
      <vt:variant>
        <vt:lpwstr/>
      </vt:variant>
      <vt:variant>
        <vt:i4>7536739</vt:i4>
      </vt:variant>
      <vt:variant>
        <vt:i4>12</vt:i4>
      </vt:variant>
      <vt:variant>
        <vt:i4>0</vt:i4>
      </vt:variant>
      <vt:variant>
        <vt:i4>5</vt:i4>
      </vt:variant>
      <vt:variant>
        <vt:lpwstr>https://sites.google.com/a/koyauniversity.org/aro/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https://sites.google.com/a/koyauniversity.org/aro/</vt:lpwstr>
      </vt:variant>
      <vt:variant>
        <vt:lpwstr/>
      </vt:variant>
      <vt:variant>
        <vt:i4>4259889</vt:i4>
      </vt:variant>
      <vt:variant>
        <vt:i4>3</vt:i4>
      </vt:variant>
      <vt:variant>
        <vt:i4>0</vt:i4>
      </vt:variant>
      <vt:variant>
        <vt:i4>5</vt:i4>
      </vt:variant>
      <vt:variant>
        <vt:lpwstr>mailto:aro.journal@koyauniversity.org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https://sites.google.com/a/koyauniversity.org/aro/</vt:lpwstr>
      </vt:variant>
      <vt:variant>
        <vt:lpwstr/>
      </vt:variant>
      <vt:variant>
        <vt:i4>6553702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 Template</dc:title>
  <dc:subject>ARO Scientific Journal</dc:subject>
  <dc:creator>-;ARO Editorial</dc:creator>
  <cp:keywords>ARO.TEMP01V01</cp:keywords>
  <cp:lastModifiedBy>DR.Ahmed Saker 2o1O</cp:lastModifiedBy>
  <cp:revision>72</cp:revision>
  <cp:lastPrinted>2018-01-27T12:36:00Z</cp:lastPrinted>
  <dcterms:created xsi:type="dcterms:W3CDTF">2017-04-04T18:37:00Z</dcterms:created>
  <dcterms:modified xsi:type="dcterms:W3CDTF">2018-03-13T19:04:00Z</dcterms:modified>
</cp:coreProperties>
</file>